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B0" w:rsidRDefault="008E4908">
      <w:pPr>
        <w:rPr>
          <w:b/>
          <w:sz w:val="40"/>
          <w:szCs w:val="40"/>
        </w:rPr>
      </w:pPr>
      <w:r w:rsidRPr="008E4908">
        <w:rPr>
          <w:b/>
          <w:sz w:val="40"/>
          <w:szCs w:val="40"/>
        </w:rPr>
        <w:t>War of 1812 Project Lesson</w:t>
      </w:r>
    </w:p>
    <w:p w:rsidR="008E4908" w:rsidRDefault="008E4908" w:rsidP="008E4908">
      <w:r>
        <w:t>Objectives</w:t>
      </w:r>
      <w:r>
        <w:t>/Learning Targets</w:t>
      </w:r>
    </w:p>
    <w:p w:rsidR="008E4908" w:rsidRDefault="008E4908" w:rsidP="008E4908">
      <w:r>
        <w:t>Students will be able to</w:t>
      </w:r>
    </w:p>
    <w:p w:rsidR="008E4908" w:rsidRDefault="008E4908" w:rsidP="008E4908">
      <w:r>
        <w:t>• I</w:t>
      </w:r>
      <w:r>
        <w:t>dentify key concepts based on the War of 1812</w:t>
      </w:r>
    </w:p>
    <w:p w:rsidR="008E4908" w:rsidRDefault="008E4908" w:rsidP="008E4908">
      <w:r>
        <w:t>• L</w:t>
      </w:r>
      <w:r>
        <w:t>ocate and explain the battles of the war using a map</w:t>
      </w:r>
    </w:p>
    <w:p w:rsidR="008E4908" w:rsidRDefault="008E4908" w:rsidP="008E4908">
      <w:r>
        <w:t>• I</w:t>
      </w:r>
      <w:r>
        <w:t>dentify key figures and explain their significance in the War of 1812</w:t>
      </w:r>
    </w:p>
    <w:p w:rsidR="008E4908" w:rsidRPr="008E4908" w:rsidRDefault="008E4908" w:rsidP="008E4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of Steps that will happen for this Lesson</w:t>
      </w:r>
    </w:p>
    <w:p w:rsidR="008E4908" w:rsidRPr="008E4908" w:rsidRDefault="008E4908" w:rsidP="008E4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Mr. Kay</w:t>
      </w:r>
      <w:r w:rsidRPr="008E4908">
        <w:rPr>
          <w:b/>
          <w:sz w:val="24"/>
          <w:szCs w:val="24"/>
        </w:rPr>
        <w:t xml:space="preserve"> will pass out the War of 1812 map</w:t>
      </w:r>
      <w:r>
        <w:rPr>
          <w:b/>
          <w:sz w:val="24"/>
          <w:szCs w:val="24"/>
        </w:rPr>
        <w:t xml:space="preserve"> and the other handouts for the lesson on Friday, February 1</w:t>
      </w:r>
      <w:r w:rsidRPr="008E490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8E4908">
        <w:rPr>
          <w:b/>
          <w:sz w:val="24"/>
          <w:szCs w:val="24"/>
        </w:rPr>
        <w:t>and students will be instructed to color the map legend as they wish</w:t>
      </w:r>
      <w:r>
        <w:rPr>
          <w:b/>
          <w:sz w:val="24"/>
          <w:szCs w:val="24"/>
        </w:rPr>
        <w:t xml:space="preserve"> </w:t>
      </w:r>
      <w:r w:rsidRPr="008E4908">
        <w:rPr>
          <w:b/>
          <w:sz w:val="24"/>
          <w:szCs w:val="24"/>
        </w:rPr>
        <w:t>(every labe</w:t>
      </w:r>
      <w:r>
        <w:rPr>
          <w:b/>
          <w:sz w:val="24"/>
          <w:szCs w:val="24"/>
        </w:rPr>
        <w:t>l should be a different color) in class on Monday, February 4</w:t>
      </w:r>
      <w:r w:rsidRPr="008E490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8E4908" w:rsidRPr="008E4908" w:rsidRDefault="008E4908" w:rsidP="008E4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Mr. Kay</w:t>
      </w:r>
      <w:r w:rsidRPr="008E4908">
        <w:rPr>
          <w:b/>
          <w:sz w:val="24"/>
          <w:szCs w:val="24"/>
        </w:rPr>
        <w:t xml:space="preserve"> will guide students </w:t>
      </w:r>
      <w:r>
        <w:rPr>
          <w:b/>
          <w:sz w:val="24"/>
          <w:szCs w:val="24"/>
        </w:rPr>
        <w:t>starting on Monday, Feb. 4</w:t>
      </w:r>
      <w:r w:rsidRPr="008E490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8E4908">
        <w:rPr>
          <w:b/>
          <w:sz w:val="24"/>
          <w:szCs w:val="24"/>
        </w:rPr>
        <w:t>through marking the map with the U.S. States and territ</w:t>
      </w:r>
      <w:r>
        <w:rPr>
          <w:b/>
          <w:sz w:val="24"/>
          <w:szCs w:val="24"/>
        </w:rPr>
        <w:t xml:space="preserve">ories. Student will be directed to </w:t>
      </w:r>
      <w:r w:rsidRPr="008E4908">
        <w:rPr>
          <w:b/>
          <w:sz w:val="24"/>
          <w:szCs w:val="24"/>
        </w:rPr>
        <w:t>mark on the map the multiple movements and victories taken by the British and American</w:t>
      </w:r>
      <w:r>
        <w:rPr>
          <w:b/>
          <w:sz w:val="24"/>
          <w:szCs w:val="24"/>
        </w:rPr>
        <w:t xml:space="preserve">s. Students will complete this step </w:t>
      </w:r>
      <w:r w:rsidRPr="008E4908">
        <w:rPr>
          <w:b/>
          <w:sz w:val="24"/>
          <w:szCs w:val="24"/>
        </w:rPr>
        <w:t>by marking the British blockades.</w:t>
      </w:r>
    </w:p>
    <w:p w:rsidR="008E4908" w:rsidRPr="008E4908" w:rsidRDefault="008E4908" w:rsidP="008E4908">
      <w:pPr>
        <w:rPr>
          <w:b/>
          <w:sz w:val="24"/>
          <w:szCs w:val="24"/>
        </w:rPr>
      </w:pPr>
      <w:r w:rsidRPr="008E4908">
        <w:rPr>
          <w:b/>
          <w:sz w:val="24"/>
          <w:szCs w:val="24"/>
        </w:rPr>
        <w:t xml:space="preserve">3. Students will paste the map on the front cover of a </w:t>
      </w:r>
      <w:r>
        <w:rPr>
          <w:b/>
          <w:sz w:val="24"/>
          <w:szCs w:val="24"/>
        </w:rPr>
        <w:t xml:space="preserve">Vanilla </w:t>
      </w:r>
      <w:r w:rsidRPr="008E4908">
        <w:rPr>
          <w:b/>
          <w:sz w:val="24"/>
          <w:szCs w:val="24"/>
        </w:rPr>
        <w:t>file folder</w:t>
      </w:r>
      <w:r>
        <w:rPr>
          <w:b/>
          <w:sz w:val="24"/>
          <w:szCs w:val="24"/>
        </w:rPr>
        <w:t xml:space="preserve"> that was given to them</w:t>
      </w:r>
      <w:r w:rsidRPr="008E4908">
        <w:rPr>
          <w:b/>
          <w:sz w:val="24"/>
          <w:szCs w:val="24"/>
        </w:rPr>
        <w:t xml:space="preserve"> and write “The War of 1812” on the top.</w:t>
      </w:r>
    </w:p>
    <w:p w:rsidR="008E4908" w:rsidRPr="008E4908" w:rsidRDefault="008E4908" w:rsidP="008E4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Mr. Kay will then go over</w:t>
      </w:r>
      <w:r w:rsidRPr="008E4908">
        <w:rPr>
          <w:b/>
          <w:sz w:val="24"/>
          <w:szCs w:val="24"/>
        </w:rPr>
        <w:t xml:space="preserve"> the Battles Handout</w:t>
      </w:r>
      <w:r>
        <w:rPr>
          <w:b/>
          <w:sz w:val="24"/>
          <w:szCs w:val="24"/>
        </w:rPr>
        <w:t xml:space="preserve"> on Tuesday, February 5th</w:t>
      </w:r>
      <w:r w:rsidRPr="008E4908">
        <w:rPr>
          <w:b/>
          <w:sz w:val="24"/>
          <w:szCs w:val="24"/>
        </w:rPr>
        <w:t xml:space="preserve">. Students will be instructed to </w:t>
      </w:r>
      <w:r>
        <w:rPr>
          <w:b/>
          <w:sz w:val="24"/>
          <w:szCs w:val="24"/>
        </w:rPr>
        <w:t xml:space="preserve">mark a blue (x) on the American </w:t>
      </w:r>
      <w:r w:rsidRPr="008E4908">
        <w:rPr>
          <w:b/>
          <w:sz w:val="24"/>
          <w:szCs w:val="24"/>
        </w:rPr>
        <w:t>victories and a red (x) on the British victories. Students will then cut out each battle from the handout.</w:t>
      </w:r>
    </w:p>
    <w:p w:rsidR="008E4908" w:rsidRPr="008E4908" w:rsidRDefault="008E4908" w:rsidP="008E4908">
      <w:pPr>
        <w:rPr>
          <w:b/>
          <w:sz w:val="24"/>
          <w:szCs w:val="24"/>
        </w:rPr>
      </w:pPr>
      <w:r w:rsidRPr="008E4908">
        <w:rPr>
          <w:b/>
          <w:sz w:val="24"/>
          <w:szCs w:val="24"/>
        </w:rPr>
        <w:t xml:space="preserve">5. Students will open up the folder and on the bottom half write, “Fought in America” on </w:t>
      </w:r>
      <w:r>
        <w:rPr>
          <w:b/>
          <w:sz w:val="24"/>
          <w:szCs w:val="24"/>
        </w:rPr>
        <w:t xml:space="preserve">one side and “Fought in Canada” </w:t>
      </w:r>
      <w:r w:rsidRPr="008E4908">
        <w:rPr>
          <w:b/>
          <w:sz w:val="24"/>
          <w:szCs w:val="24"/>
        </w:rPr>
        <w:t>on the other. Students will paste battles under the appropriate location in which they took place.</w:t>
      </w:r>
    </w:p>
    <w:p w:rsidR="008E4908" w:rsidRPr="008E4908" w:rsidRDefault="00761D1A" w:rsidP="008E4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Mr. Kay will discuss</w:t>
      </w:r>
      <w:r w:rsidR="008E4908" w:rsidRPr="008E4908">
        <w:rPr>
          <w:b/>
          <w:sz w:val="24"/>
          <w:szCs w:val="24"/>
        </w:rPr>
        <w:t xml:space="preserve"> the Key People handout</w:t>
      </w:r>
      <w:r>
        <w:rPr>
          <w:b/>
          <w:sz w:val="24"/>
          <w:szCs w:val="24"/>
        </w:rPr>
        <w:t xml:space="preserve"> on Wednesday, February 6th</w:t>
      </w:r>
      <w:r w:rsidR="008E4908" w:rsidRPr="008E4908">
        <w:rPr>
          <w:b/>
          <w:sz w:val="24"/>
          <w:szCs w:val="24"/>
        </w:rPr>
        <w:t xml:space="preserve"> and students will cut them out to mat</w:t>
      </w:r>
      <w:r>
        <w:rPr>
          <w:b/>
          <w:sz w:val="24"/>
          <w:szCs w:val="24"/>
        </w:rPr>
        <w:t xml:space="preserve">ch the faces to the appropriate </w:t>
      </w:r>
      <w:r w:rsidR="008E4908" w:rsidRPr="008E4908">
        <w:rPr>
          <w:b/>
          <w:sz w:val="24"/>
          <w:szCs w:val="24"/>
        </w:rPr>
        <w:t>information provided. The students will paste to the top portion of the inner folder, with t</w:t>
      </w:r>
      <w:r>
        <w:rPr>
          <w:b/>
          <w:sz w:val="24"/>
          <w:szCs w:val="24"/>
        </w:rPr>
        <w:t xml:space="preserve">he American Allies on one </w:t>
      </w:r>
      <w:r w:rsidR="008E4908" w:rsidRPr="008E4908">
        <w:rPr>
          <w:b/>
          <w:sz w:val="24"/>
          <w:szCs w:val="24"/>
        </w:rPr>
        <w:t>side and the British Allies on the other.</w:t>
      </w:r>
    </w:p>
    <w:p w:rsidR="008E4908" w:rsidRPr="008E4908" w:rsidRDefault="00761D1A" w:rsidP="008E490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Mr. Kay will then discuss</w:t>
      </w:r>
      <w:r w:rsidR="008E4908" w:rsidRPr="008E4908">
        <w:rPr>
          <w:b/>
          <w:sz w:val="24"/>
          <w:szCs w:val="24"/>
        </w:rPr>
        <w:t xml:space="preserve"> the Key Concepts handout</w:t>
      </w:r>
      <w:r>
        <w:rPr>
          <w:b/>
          <w:sz w:val="24"/>
          <w:szCs w:val="24"/>
        </w:rPr>
        <w:t xml:space="preserve"> on Wednesday and Thursday February 7th</w:t>
      </w:r>
      <w:r w:rsidR="008E4908" w:rsidRPr="008E4908">
        <w:rPr>
          <w:b/>
          <w:sz w:val="24"/>
          <w:szCs w:val="24"/>
        </w:rPr>
        <w:t xml:space="preserve"> and direct students to mat</w:t>
      </w:r>
      <w:r>
        <w:rPr>
          <w:b/>
          <w:sz w:val="24"/>
          <w:szCs w:val="24"/>
        </w:rPr>
        <w:t xml:space="preserve">ch them appropriately and paste </w:t>
      </w:r>
      <w:r w:rsidR="008E4908" w:rsidRPr="008E4908">
        <w:rPr>
          <w:b/>
          <w:sz w:val="24"/>
          <w:szCs w:val="24"/>
        </w:rPr>
        <w:t>them to the back of the folder.</w:t>
      </w:r>
    </w:p>
    <w:p w:rsidR="008E4908" w:rsidRPr="008E4908" w:rsidRDefault="008E4908" w:rsidP="008E4908">
      <w:pPr>
        <w:rPr>
          <w:b/>
          <w:sz w:val="24"/>
          <w:szCs w:val="24"/>
        </w:rPr>
      </w:pPr>
      <w:r w:rsidRPr="008E4908">
        <w:rPr>
          <w:b/>
          <w:sz w:val="24"/>
          <w:szCs w:val="24"/>
        </w:rPr>
        <w:t>8. Students will then turn in their c</w:t>
      </w:r>
      <w:r w:rsidRPr="008E4908">
        <w:rPr>
          <w:b/>
          <w:sz w:val="24"/>
          <w:szCs w:val="24"/>
        </w:rPr>
        <w:t>ompleted assessment which is an organized and complete War of 1812 portfolio</w:t>
      </w:r>
      <w:r w:rsidR="00761D1A">
        <w:rPr>
          <w:b/>
          <w:sz w:val="24"/>
          <w:szCs w:val="24"/>
        </w:rPr>
        <w:t xml:space="preserve"> by February 11th</w:t>
      </w:r>
      <w:bookmarkStart w:id="0" w:name="_GoBack"/>
      <w:bookmarkEnd w:id="0"/>
      <w:r w:rsidRPr="008E4908">
        <w:rPr>
          <w:b/>
          <w:sz w:val="24"/>
          <w:szCs w:val="24"/>
        </w:rPr>
        <w:t>.</w:t>
      </w:r>
    </w:p>
    <w:sectPr w:rsidR="008E4908" w:rsidRPr="008E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8"/>
    <w:rsid w:val="000627B0"/>
    <w:rsid w:val="00761D1A"/>
    <w:rsid w:val="008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8563"/>
  <w15:chartTrackingRefBased/>
  <w15:docId w15:val="{E3A904D8-4AEC-4914-BB8F-59CD33B5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2019-02-01T18:37:00Z</dcterms:created>
  <dcterms:modified xsi:type="dcterms:W3CDTF">2019-02-01T18:50:00Z</dcterms:modified>
</cp:coreProperties>
</file>