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Pr="00CC6632" w:rsidRDefault="00B65060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CC6632">
        <w:rPr>
          <w:b/>
          <w:color w:val="76923C" w:themeColor="accent3" w:themeShade="BF"/>
          <w:sz w:val="48"/>
          <w:szCs w:val="48"/>
        </w:rPr>
        <w:t>Road Map</w:t>
      </w:r>
      <w:r w:rsidR="0090074C" w:rsidRPr="00CC6632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CC6632">
        <w:rPr>
          <w:b/>
          <w:color w:val="76923C" w:themeColor="accent3" w:themeShade="BF"/>
          <w:sz w:val="48"/>
          <w:szCs w:val="48"/>
        </w:rPr>
        <w:t xml:space="preserve"> for Mr. Kay’s Class</w:t>
      </w:r>
    </w:p>
    <w:p w:rsidR="00B65060" w:rsidRPr="00CC6632" w:rsidRDefault="00CC6632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CC6632">
        <w:rPr>
          <w:b/>
          <w:color w:val="76923C" w:themeColor="accent3" w:themeShade="BF"/>
          <w:sz w:val="48"/>
          <w:szCs w:val="48"/>
        </w:rPr>
        <w:t>Week of November 30th</w:t>
      </w:r>
    </w:p>
    <w:p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Trade on chapters 10, 11, and 12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CC6632">
        <w:rPr>
          <w:b/>
          <w:sz w:val="20"/>
          <w:szCs w:val="20"/>
        </w:rPr>
        <w:t>w it? Show it! Chapters 10 and 11</w:t>
      </w:r>
      <w:r>
        <w:rPr>
          <w:b/>
          <w:sz w:val="20"/>
          <w:szCs w:val="20"/>
        </w:rPr>
        <w:t xml:space="preserve"> 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CC6632">
        <w:rPr>
          <w:b/>
          <w:sz w:val="20"/>
          <w:szCs w:val="20"/>
        </w:rPr>
        <w:t>: Chapter 10</w:t>
      </w:r>
      <w:r>
        <w:rPr>
          <w:b/>
          <w:sz w:val="20"/>
          <w:szCs w:val="20"/>
        </w:rPr>
        <w:t xml:space="preserve">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Default="00CC6632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Literature Analysis #3</w:t>
      </w:r>
      <w:r w:rsidR="00537D6E">
        <w:rPr>
          <w:b/>
          <w:sz w:val="20"/>
          <w:szCs w:val="20"/>
        </w:rPr>
        <w:t xml:space="preserve"> SAT Close and Critical Reading</w:t>
      </w:r>
      <w:r w:rsidR="000970E3">
        <w:rPr>
          <w:b/>
          <w:sz w:val="20"/>
          <w:szCs w:val="20"/>
        </w:rPr>
        <w:t xml:space="preserve"> due</w:t>
      </w:r>
      <w:r>
        <w:rPr>
          <w:b/>
          <w:sz w:val="20"/>
          <w:szCs w:val="20"/>
        </w:rPr>
        <w:t xml:space="preserve"> next</w:t>
      </w:r>
      <w:r w:rsidR="000970E3">
        <w:rPr>
          <w:b/>
          <w:sz w:val="20"/>
          <w:szCs w:val="20"/>
        </w:rPr>
        <w:t xml:space="preserve"> Monday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CC6632">
        <w:rPr>
          <w:b/>
          <w:sz w:val="20"/>
          <w:szCs w:val="20"/>
        </w:rPr>
        <w:t>resentations for chapters 10 and 11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6F68AE">
        <w:rPr>
          <w:b/>
          <w:sz w:val="20"/>
          <w:szCs w:val="20"/>
        </w:rPr>
        <w:t>: 4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bookmarkStart w:id="0" w:name="_GoBack"/>
      <w:bookmarkEnd w:id="0"/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 xml:space="preserve">of Big 3 Warm Ups are due </w:t>
      </w:r>
      <w:r w:rsidR="00CC6632">
        <w:rPr>
          <w:b/>
          <w:sz w:val="20"/>
          <w:szCs w:val="20"/>
        </w:rPr>
        <w:t xml:space="preserve">next </w:t>
      </w:r>
      <w:r w:rsidR="000970E3">
        <w:rPr>
          <w:b/>
          <w:sz w:val="20"/>
          <w:szCs w:val="20"/>
        </w:rPr>
        <w:t>Friday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C6632">
        <w:rPr>
          <w:b/>
          <w:sz w:val="20"/>
          <w:szCs w:val="20"/>
        </w:rPr>
        <w:t xml:space="preserve"> Notes for Chapters 10 Notes on Friday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 w:rsidR="00CC6632">
        <w:rPr>
          <w:b/>
          <w:sz w:val="20"/>
          <w:szCs w:val="20"/>
        </w:rPr>
        <w:t>10</w:t>
      </w:r>
    </w:p>
    <w:p w:rsidR="00B65060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10</w:t>
      </w:r>
      <w:r w:rsidR="00B65060">
        <w:rPr>
          <w:b/>
          <w:sz w:val="20"/>
          <w:szCs w:val="20"/>
        </w:rPr>
        <w:t xml:space="preserve"> Chapter </w:t>
      </w:r>
      <w:r w:rsidR="00FC0DD8">
        <w:rPr>
          <w:b/>
          <w:sz w:val="20"/>
          <w:szCs w:val="20"/>
        </w:rPr>
        <w:t>Outline for extended learning opportunity</w:t>
      </w:r>
    </w:p>
    <w:p w:rsidR="00B65060" w:rsidRPr="0080585A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One</w:t>
      </w:r>
      <w:r w:rsidR="00B65060">
        <w:rPr>
          <w:b/>
          <w:sz w:val="20"/>
          <w:szCs w:val="20"/>
        </w:rPr>
        <w:t xml:space="preserve">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Chapters 10, 11, and 12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Cards due on Friday</w:t>
      </w:r>
    </w:p>
    <w:p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707F14">
        <w:rPr>
          <w:rFonts w:eastAsia="Times New Roman" w:cs="Times New Roman"/>
          <w:b/>
          <w:sz w:val="20"/>
          <w:szCs w:val="20"/>
        </w:rPr>
        <w:t xml:space="preserve"> e</w:t>
      </w:r>
      <w:r w:rsidR="00707F14" w:rsidRPr="00707F14">
        <w:rPr>
          <w:rFonts w:eastAsia="Times New Roman" w:cs="Times New Roman"/>
          <w:b/>
          <w:sz w:val="20"/>
          <w:szCs w:val="20"/>
        </w:rPr>
        <w:t>xplain why the Constitution provides for a bicameral Congress.</w:t>
      </w:r>
    </w:p>
    <w:p w:rsidR="00B00E27" w:rsidRDefault="00B00E27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4A08A1">
        <w:rPr>
          <w:rFonts w:eastAsia="Times New Roman" w:cs="Times New Roman"/>
          <w:b/>
          <w:sz w:val="20"/>
          <w:szCs w:val="20"/>
        </w:rPr>
        <w:t>a</w:t>
      </w:r>
      <w:r w:rsidR="004A08A1" w:rsidRPr="004A08A1">
        <w:rPr>
          <w:rFonts w:eastAsia="Times New Roman" w:cs="Times New Roman"/>
          <w:b/>
          <w:sz w:val="20"/>
          <w:szCs w:val="20"/>
        </w:rPr>
        <w:t>nalyze the formal and informal qualifications for election to the House.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</w:t>
      </w:r>
      <w:r w:rsidR="00707F14">
        <w:rPr>
          <w:rFonts w:eastAsia="Times New Roman" w:cs="Times New Roman"/>
          <w:b/>
          <w:sz w:val="20"/>
          <w:szCs w:val="20"/>
        </w:rPr>
        <w:t>e</w:t>
      </w:r>
      <w:r w:rsidR="00707F14" w:rsidRPr="00707F14">
        <w:rPr>
          <w:rFonts w:eastAsia="Times New Roman" w:cs="Times New Roman"/>
          <w:b/>
          <w:sz w:val="20"/>
          <w:szCs w:val="20"/>
        </w:rPr>
        <w:t>xplain the difference between a term and a session of Congress.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4A08A1">
        <w:rPr>
          <w:rFonts w:eastAsia="Times New Roman" w:cs="Times New Roman"/>
          <w:b/>
          <w:sz w:val="20"/>
          <w:szCs w:val="20"/>
        </w:rPr>
        <w:t xml:space="preserve"> d</w:t>
      </w:r>
      <w:r w:rsidR="004A08A1" w:rsidRPr="004A08A1">
        <w:rPr>
          <w:rFonts w:eastAsia="Times New Roman" w:cs="Times New Roman"/>
          <w:b/>
          <w:sz w:val="20"/>
          <w:szCs w:val="20"/>
        </w:rPr>
        <w:t>escribe a typical congressional election and congressional district</w:t>
      </w:r>
    </w:p>
    <w:p w:rsidR="00FF15E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FF15E2">
        <w:rPr>
          <w:rFonts w:eastAsia="Times New Roman" w:cs="Times New Roman"/>
          <w:b/>
          <w:sz w:val="20"/>
          <w:szCs w:val="20"/>
        </w:rPr>
        <w:t xml:space="preserve"> d</w:t>
      </w:r>
      <w:r w:rsidR="00FF15E2" w:rsidRPr="00FF15E2">
        <w:rPr>
          <w:rFonts w:eastAsia="Times New Roman" w:cs="Times New Roman"/>
          <w:b/>
          <w:sz w:val="20"/>
          <w:szCs w:val="20"/>
        </w:rPr>
        <w:t xml:space="preserve">escribe a situation in which the President may convene or end a session of </w:t>
      </w:r>
    </w:p>
    <w:p w:rsidR="00F85A99" w:rsidRPr="00F85A99" w:rsidRDefault="00FF15E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F15E2">
        <w:rPr>
          <w:rFonts w:eastAsia="Times New Roman" w:cs="Times New Roman"/>
          <w:b/>
          <w:sz w:val="20"/>
          <w:szCs w:val="20"/>
        </w:rPr>
        <w:t>Congress.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>xplain how House seats reapportioned among the States after each census.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A63EEB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A63EEB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proofErr w:type="gramStart"/>
      <w:r w:rsidR="00D14A22">
        <w:rPr>
          <w:rFonts w:eastAsia="Times New Roman" w:cs="Times New Roman"/>
          <w:b/>
          <w:sz w:val="20"/>
          <w:szCs w:val="20"/>
        </w:rPr>
        <w:t>activity</w:t>
      </w:r>
      <w:proofErr w:type="gramEnd"/>
      <w:r w:rsidR="00D14A22">
        <w:rPr>
          <w:rFonts w:eastAsia="Times New Roman" w:cs="Times New Roman"/>
          <w:b/>
          <w:sz w:val="20"/>
          <w:szCs w:val="20"/>
        </w:rPr>
        <w:t>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:rsidR="0079493F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 xml:space="preserve">xplain how House seats are distributed and describe the length of a term in </w:t>
      </w:r>
      <w:r w:rsidR="0079493F">
        <w:rPr>
          <w:rFonts w:eastAsia="Times New Roman" w:cs="Times New Roman"/>
          <w:b/>
          <w:sz w:val="20"/>
          <w:szCs w:val="20"/>
        </w:rPr>
        <w:t xml:space="preserve"> </w:t>
      </w:r>
    </w:p>
    <w:p w:rsidR="00FC0DD8" w:rsidRDefault="0079493F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proofErr w:type="gramStart"/>
      <w:r w:rsidRPr="0079493F">
        <w:rPr>
          <w:rFonts w:eastAsia="Times New Roman" w:cs="Times New Roman"/>
          <w:b/>
          <w:sz w:val="20"/>
          <w:szCs w:val="20"/>
        </w:rPr>
        <w:t>the</w:t>
      </w:r>
      <w:proofErr w:type="gramEnd"/>
      <w:r w:rsidRPr="0079493F">
        <w:rPr>
          <w:rFonts w:eastAsia="Times New Roman" w:cs="Times New Roman"/>
          <w:b/>
          <w:sz w:val="20"/>
          <w:szCs w:val="20"/>
        </w:rPr>
        <w:t xml:space="preserve"> House.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022657">
        <w:rPr>
          <w:rFonts w:eastAsia="Times New Roman" w:cs="Times New Roman"/>
          <w:b/>
          <w:sz w:val="20"/>
          <w:szCs w:val="20"/>
        </w:rPr>
        <w:t>c</w:t>
      </w:r>
      <w:r w:rsidR="00022657" w:rsidRPr="00022657">
        <w:rPr>
          <w:rFonts w:eastAsia="Times New Roman" w:cs="Times New Roman"/>
          <w:b/>
          <w:sz w:val="20"/>
          <w:szCs w:val="20"/>
        </w:rPr>
        <w:t>ompare the size of the Senate to the size of the House of Representatives.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022657">
        <w:rPr>
          <w:rFonts w:eastAsia="Times New Roman" w:cs="Times New Roman"/>
          <w:b/>
          <w:sz w:val="20"/>
          <w:szCs w:val="20"/>
        </w:rPr>
        <w:t xml:space="preserve"> e</w:t>
      </w:r>
      <w:r w:rsidR="00022657" w:rsidRPr="00022657">
        <w:rPr>
          <w:rFonts w:eastAsia="Times New Roman" w:cs="Times New Roman"/>
          <w:b/>
          <w:sz w:val="20"/>
          <w:szCs w:val="20"/>
        </w:rPr>
        <w:t>xplain how and why a senator’s term differs from a representative’s term.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</w:p>
    <w:p w:rsidR="0042368F" w:rsidRPr="00F85A99" w:rsidRDefault="00D14A22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22657"/>
    <w:rsid w:val="000970E3"/>
    <w:rsid w:val="00141047"/>
    <w:rsid w:val="001614DF"/>
    <w:rsid w:val="001A0E62"/>
    <w:rsid w:val="003C0508"/>
    <w:rsid w:val="0042368F"/>
    <w:rsid w:val="004A08A1"/>
    <w:rsid w:val="00537D6E"/>
    <w:rsid w:val="006347C5"/>
    <w:rsid w:val="006F68AE"/>
    <w:rsid w:val="00707F14"/>
    <w:rsid w:val="0079493F"/>
    <w:rsid w:val="007A4B46"/>
    <w:rsid w:val="0080585A"/>
    <w:rsid w:val="00813AC9"/>
    <w:rsid w:val="00831EDC"/>
    <w:rsid w:val="0090074C"/>
    <w:rsid w:val="00A63EEB"/>
    <w:rsid w:val="00B00E27"/>
    <w:rsid w:val="00B65060"/>
    <w:rsid w:val="00BB4DEA"/>
    <w:rsid w:val="00CC6632"/>
    <w:rsid w:val="00D14A22"/>
    <w:rsid w:val="00D23F79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3B3BD-72CE-4F3D-B30A-67288B9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Ryan Kay</cp:lastModifiedBy>
  <cp:revision>11</cp:revision>
  <dcterms:created xsi:type="dcterms:W3CDTF">2015-11-30T01:29:00Z</dcterms:created>
  <dcterms:modified xsi:type="dcterms:W3CDTF">2015-11-30T01:37:00Z</dcterms:modified>
</cp:coreProperties>
</file>