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77777777" w:rsidR="00595A67" w:rsidRPr="00770DE2" w:rsidRDefault="00595A67" w:rsidP="00723002">
      <w:pPr>
        <w:spacing w:after="0"/>
        <w:rPr>
          <w:rFonts w:ascii="Arial" w:hAnsi="Arial" w:cs="Arial"/>
          <w:b/>
          <w:color w:val="385623" w:themeColor="accent6" w:themeShade="80"/>
          <w:sz w:val="44"/>
          <w:szCs w:val="44"/>
          <w:shd w:val="clear" w:color="auto" w:fill="FFFFFF"/>
        </w:rPr>
      </w:pPr>
      <w:r w:rsidRPr="00770DE2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Pr="00770DE2">
        <w:rPr>
          <w:rFonts w:ascii="Arial" w:hAnsi="Arial" w:cs="Arial"/>
          <w:b/>
          <w:color w:val="385623" w:themeColor="accent6" w:themeShade="80"/>
          <w:sz w:val="44"/>
          <w:szCs w:val="44"/>
          <w:shd w:val="clear" w:color="auto" w:fill="FFFFFF"/>
        </w:rPr>
        <w:t>Mr. Kay's Lesson Plan</w:t>
      </w:r>
    </w:p>
    <w:p w14:paraId="5D72576C" w14:textId="2EC37279" w:rsidR="00CA3F6B" w:rsidRDefault="00595A67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70DE2">
        <w:rPr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>  </w:t>
      </w:r>
      <w:r w:rsidRPr="00770DE2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Lesson Plan</w:t>
      </w:r>
      <w:r w:rsidR="00171117" w:rsidRPr="00770DE2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'</w:t>
      </w:r>
      <w:r w:rsidR="00EE139B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s for the week of March 18</w:t>
      </w:r>
      <w:r w:rsidR="00B40021" w:rsidRPr="00770DE2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th</w:t>
      </w:r>
      <w:r w:rsidR="00992418" w:rsidRPr="00770DE2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computer room 409 for NWEA Testing</w:t>
      </w:r>
      <w:r w:rsidR="00B2451A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Students will begin the Map Language Arts 6+ exam.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ng Opportu</w:t>
      </w:r>
      <w:r w:rsidR="00770DE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nities: Begin to read Chapter 10 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ection 3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Further information can be found on:  </w:t>
      </w:r>
      <w:hyperlink r:id="rId5" w:history="1">
        <w:r w:rsidR="00CA3F6B" w:rsidRPr="0090753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</w:p>
    <w:p w14:paraId="179B9814" w14:textId="0B4DF0C7" w:rsidR="00461E85" w:rsidRPr="003557AD" w:rsidRDefault="003557AD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="00595A67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14:paraId="458ADAD2" w14:textId="6DD42129" w:rsidR="00EA2C11" w:rsidRDefault="00675F3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EE139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In computer room 409 for NWEA Testing.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Students will continue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Map Language Arts 6+ exam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29524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reading Chapter 10 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3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More information can be found here: </w:t>
      </w:r>
      <w:hyperlink r:id="rId6" w:history="1">
        <w:r w:rsidR="00CA3F6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14:paraId="171B10A2" w14:textId="7AB32477" w:rsidR="006155D7" w:rsidRPr="00906FA1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14:paraId="3DAC859A" w14:textId="50F29B6C" w:rsidR="00385510" w:rsidRPr="00EE139B" w:rsidRDefault="00135F63" w:rsidP="00DB046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In computer room 409 for NWEA Testing.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Students will finish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Map Language Arts 6+ exam.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When done with NWEA testing, students may continue to research for their Trail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of Tears Project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</w:t>
      </w:r>
      <w:r w:rsidR="00956C79">
        <w:rPr>
          <w:rFonts w:ascii="Arial" w:hAnsi="Arial" w:cs="Arial"/>
          <w:color w:val="666666"/>
          <w:sz w:val="18"/>
          <w:szCs w:val="18"/>
          <w:shd w:val="clear" w:color="auto" w:fill="FFFFFF"/>
        </w:rPr>
        <w:t>y (Ho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mework): Finish</w:t>
      </w:r>
      <w:r w:rsidR="00EA2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reading chapter 10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</w:t>
      </w:r>
      <w:r w:rsidR="00956C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</w:t>
      </w:r>
    </w:p>
    <w:p w14:paraId="1935B715" w14:textId="77777777" w:rsidR="000F0380" w:rsidRPr="00FB06BD" w:rsidRDefault="000F0380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0683713D" w14:textId="6F905F94" w:rsidR="006F62B4" w:rsidRDefault="00595A67" w:rsidP="00EE139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 w:rsidR="00EE139B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In computer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room 409 to work on researching for the Trail of Tears project. Make up NWEA testing for those students absent earlier in the week. Extended Learning Opportunity (Homework): Work on Project</w:t>
      </w:r>
    </w:p>
    <w:p w14:paraId="1E8E3652" w14:textId="499AC624"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Continue with chapter 10 PowerPoint presentation and chapter 10 Cornell Notes. 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EE139B">
        <w:rPr>
          <w:rFonts w:ascii="Arial" w:hAnsi="Arial" w:cs="Arial"/>
          <w:color w:val="666666"/>
          <w:sz w:val="18"/>
          <w:szCs w:val="18"/>
          <w:shd w:val="clear" w:color="auto" w:fill="FFFFFF"/>
        </w:rPr>
        <w:t>nity (Homework): Finish Trail of Tears Project which is due on Monday.</w:t>
      </w:r>
      <w:bookmarkStart w:id="0" w:name="_GoBack"/>
      <w:bookmarkEnd w:id="0"/>
      <w:r w:rsidR="00D2797E">
        <w:rPr>
          <w:rFonts w:ascii="Arial" w:hAnsi="Arial" w:cs="Arial"/>
          <w:color w:val="666666"/>
          <w:sz w:val="18"/>
          <w:szCs w:val="18"/>
        </w:rPr>
        <w:br/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14:paraId="50C6A54E" w14:textId="77777777"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6FC0800B" w14:textId="77777777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84703"/>
    <w:rsid w:val="000E0EDA"/>
    <w:rsid w:val="000F0380"/>
    <w:rsid w:val="001350C1"/>
    <w:rsid w:val="00135F63"/>
    <w:rsid w:val="00171117"/>
    <w:rsid w:val="00222DEA"/>
    <w:rsid w:val="00226694"/>
    <w:rsid w:val="002557B5"/>
    <w:rsid w:val="002575BF"/>
    <w:rsid w:val="00264073"/>
    <w:rsid w:val="002763B3"/>
    <w:rsid w:val="00291A7A"/>
    <w:rsid w:val="0029524B"/>
    <w:rsid w:val="002A276E"/>
    <w:rsid w:val="002E0639"/>
    <w:rsid w:val="002E3748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7AF2"/>
    <w:rsid w:val="005C1DE0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43F3E"/>
    <w:rsid w:val="00766942"/>
    <w:rsid w:val="00770DE2"/>
    <w:rsid w:val="007B398B"/>
    <w:rsid w:val="007B5D58"/>
    <w:rsid w:val="007D45FF"/>
    <w:rsid w:val="00815FAF"/>
    <w:rsid w:val="008275D9"/>
    <w:rsid w:val="0085217D"/>
    <w:rsid w:val="00894002"/>
    <w:rsid w:val="00896FC3"/>
    <w:rsid w:val="008D69CE"/>
    <w:rsid w:val="00906FA1"/>
    <w:rsid w:val="00956C79"/>
    <w:rsid w:val="00992418"/>
    <w:rsid w:val="00994A96"/>
    <w:rsid w:val="009C314D"/>
    <w:rsid w:val="00A00F5F"/>
    <w:rsid w:val="00A05730"/>
    <w:rsid w:val="00A4518F"/>
    <w:rsid w:val="00A67478"/>
    <w:rsid w:val="00A96DD7"/>
    <w:rsid w:val="00AD4F16"/>
    <w:rsid w:val="00AD5FE2"/>
    <w:rsid w:val="00AF448F"/>
    <w:rsid w:val="00B01F84"/>
    <w:rsid w:val="00B2451A"/>
    <w:rsid w:val="00B40021"/>
    <w:rsid w:val="00B66389"/>
    <w:rsid w:val="00B7348B"/>
    <w:rsid w:val="00C33D8D"/>
    <w:rsid w:val="00C927D6"/>
    <w:rsid w:val="00CA3F6B"/>
    <w:rsid w:val="00CA45F3"/>
    <w:rsid w:val="00CC61B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633B7"/>
    <w:rsid w:val="00E94190"/>
    <w:rsid w:val="00EA2C11"/>
    <w:rsid w:val="00ED2185"/>
    <w:rsid w:val="00EE139B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2019-03-14T20:40:00Z</dcterms:created>
  <dcterms:modified xsi:type="dcterms:W3CDTF">2019-03-14T20:40:00Z</dcterms:modified>
</cp:coreProperties>
</file>