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770DE2" w:rsidRDefault="00595A67" w:rsidP="00723002">
      <w:pPr>
        <w:spacing w:after="0"/>
        <w:rPr>
          <w:rFonts w:ascii="Arial" w:hAnsi="Arial" w:cs="Arial"/>
          <w:b/>
          <w:color w:val="385623" w:themeColor="accent6" w:themeShade="80"/>
          <w:sz w:val="44"/>
          <w:szCs w:val="44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770DE2">
        <w:rPr>
          <w:rFonts w:ascii="Arial" w:hAnsi="Arial" w:cs="Arial"/>
          <w:b/>
          <w:color w:val="385623" w:themeColor="accent6" w:themeShade="80"/>
          <w:sz w:val="44"/>
          <w:szCs w:val="44"/>
          <w:shd w:val="clear" w:color="auto" w:fill="FFFFFF"/>
        </w:rPr>
        <w:t>Mr. Kay's Lesson Plan</w:t>
      </w:r>
    </w:p>
    <w:p w14:paraId="5D72576C" w14:textId="4CE379B6" w:rsidR="00CA3F6B" w:rsidRDefault="00595A6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>  </w:t>
      </w:r>
      <w:r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Lesson Plan</w:t>
      </w:r>
      <w:r w:rsidR="00171117"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'</w:t>
      </w:r>
      <w:r w:rsidR="0029524B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s for the week of March 11</w:t>
      </w:r>
      <w:r w:rsidR="00B40021"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th</w:t>
      </w:r>
      <w:r w:rsidR="00992418"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inger for today. 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the Road Map for this week in class. 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gin Tear and Share for Chapter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10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 Student will work in groups of four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or five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each group will be assi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>gned to a section from chapter 10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2451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>who did not take their chapter 9 exam on Thursday of last week</w:t>
      </w:r>
      <w:r w:rsidR="00B2451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need to discuss before or after class on when they can make it up.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ng Opportu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nities: Begin to read Chapter 10 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 1 from the textbook or on-line textbook. Further information can be found on:  </w:t>
      </w:r>
      <w:hyperlink r:id="rId5" w:history="1">
        <w:r w:rsidR="00CA3F6B" w:rsidRPr="0090753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p w14:paraId="179B9814" w14:textId="0B4DF0C7" w:rsidR="00461E85" w:rsidRPr="003557AD" w:rsidRDefault="003557AD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14:paraId="458ADAD2" w14:textId="77777777" w:rsidR="00EA2C1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 C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>ontinue working on the chapter 10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Guided Reading in class. Finish individual and gr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>oup summaries for chapter 10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Share. </w:t>
      </w:r>
      <w:r w:rsidR="00E94190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discussing an</w:t>
      </w:r>
      <w:r w:rsidR="0029524B">
        <w:rPr>
          <w:rFonts w:ascii="Arial" w:hAnsi="Arial" w:cs="Arial"/>
          <w:color w:val="666666"/>
          <w:sz w:val="18"/>
          <w:szCs w:val="18"/>
          <w:shd w:val="clear" w:color="auto" w:fill="FFFFFF"/>
        </w:rPr>
        <w:t>d explaining the Trial of Tears Project in class tomorrow</w:t>
      </w:r>
      <w:r w:rsidR="00E94190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952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Chapter 10</w:t>
      </w:r>
      <w:r w:rsidR="000F038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  <w:r w:rsidR="002952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will be passed out tomorrow</w:t>
      </w:r>
      <w:r w:rsidR="000F038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2952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reading Chapter 10 </w:t>
      </w:r>
      <w:r w:rsidR="003557AD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1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More information can be found here: </w:t>
      </w:r>
      <w:hyperlink r:id="rId6" w:history="1">
        <w:r w:rsidR="00CA3F6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171B10A2" w14:textId="7AB32477"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14:paraId="0459E455" w14:textId="50FAA8B3" w:rsidR="00DB0460" w:rsidRDefault="00135F63" w:rsidP="00DB046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</w:p>
    <w:p w14:paraId="3DAC859A" w14:textId="1EE3BAD0" w:rsidR="00385510" w:rsidRDefault="00956C79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group p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>rese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>ntations in class for Chapter 10</w:t>
      </w:r>
      <w:r w:rsidR="00E941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Share. All Individual a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 Group summaries for chapter 10 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 are due by the end of the hour. Beg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Chapter 10</w:t>
      </w:r>
      <w:r w:rsidR="000F038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 Presentation and start working on the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over the Trial of Tears Project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 (Ho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>mework): Begin reading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 from the textbook or on-line textbook. </w:t>
      </w:r>
    </w:p>
    <w:p w14:paraId="1935B715" w14:textId="77777777" w:rsidR="000F0380" w:rsidRPr="00FB06BD" w:rsidRDefault="000F038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0683713D" w14:textId="079C02B8" w:rsidR="006F62B4" w:rsidRDefault="00595A67" w:rsidP="00B7348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 w:rsidR="00EA2C11">
        <w:rPr>
          <w:rStyle w:val="apple-converted-space"/>
          <w:rFonts w:ascii="Arial" w:hAnsi="Arial" w:cs="Arial"/>
          <w:b/>
          <w:bCs/>
          <w:color w:val="538135" w:themeColor="accent6" w:themeShade="BF"/>
          <w:sz w:val="20"/>
          <w:szCs w:val="20"/>
          <w:shd w:val="clear" w:color="auto" w:fill="FFFFFF"/>
        </w:rPr>
        <w:t>½ Day: Parent/Teacher Conferences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y. Continue going over Chapter 10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 Point presentations in class a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>nd continue to work on Chapter 10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 Finish discussing an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>d explaining the Trial of Tears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Project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Chapter 10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Guided Reading is due on Friday.</w:t>
      </w:r>
    </w:p>
    <w:p w14:paraId="1E8E3652" w14:textId="225E54C4"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over Chapter </w:t>
      </w:r>
      <w:r w:rsidR="00CC61BF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 and Cornell Notes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Beg</w:t>
      </w:r>
      <w:r w:rsidR="00CC61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 Quiz </w:t>
      </w:r>
      <w:proofErr w:type="spellStart"/>
      <w:r w:rsidR="00CC61B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C61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 10. The Trial of Tears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Project</w:t>
      </w:r>
      <w:r w:rsidR="00CC61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is due next week. The Chapter 10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 will be next Wednesday. 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Opportunity: Fi</w:t>
      </w:r>
      <w:r w:rsidR="00CC61BF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reading Chapter 10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and or on-line book.</w:t>
      </w:r>
      <w:r w:rsidR="00D2797E">
        <w:rPr>
          <w:rFonts w:ascii="Arial" w:hAnsi="Arial" w:cs="Arial"/>
          <w:color w:val="666666"/>
          <w:sz w:val="18"/>
          <w:szCs w:val="18"/>
        </w:rPr>
        <w:br/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14:paraId="50C6A54E" w14:textId="77777777"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FC0800B" w14:textId="77777777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E0EDA"/>
    <w:rsid w:val="000F0380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9524B"/>
    <w:rsid w:val="002A276E"/>
    <w:rsid w:val="002E0639"/>
    <w:rsid w:val="002E37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1DE0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70DE2"/>
    <w:rsid w:val="007B398B"/>
    <w:rsid w:val="007B5D58"/>
    <w:rsid w:val="007D45FF"/>
    <w:rsid w:val="00815FAF"/>
    <w:rsid w:val="008275D9"/>
    <w:rsid w:val="0085217D"/>
    <w:rsid w:val="00894002"/>
    <w:rsid w:val="00896FC3"/>
    <w:rsid w:val="008D69CE"/>
    <w:rsid w:val="00906FA1"/>
    <w:rsid w:val="00956C79"/>
    <w:rsid w:val="00992418"/>
    <w:rsid w:val="00994A96"/>
    <w:rsid w:val="009C314D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2451A"/>
    <w:rsid w:val="00B40021"/>
    <w:rsid w:val="00B66389"/>
    <w:rsid w:val="00B7348B"/>
    <w:rsid w:val="00C33D8D"/>
    <w:rsid w:val="00C927D6"/>
    <w:rsid w:val="00CA3F6B"/>
    <w:rsid w:val="00CA45F3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633B7"/>
    <w:rsid w:val="00E94190"/>
    <w:rsid w:val="00EA2C11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4</cp:revision>
  <dcterms:created xsi:type="dcterms:W3CDTF">2019-03-10T16:35:00Z</dcterms:created>
  <dcterms:modified xsi:type="dcterms:W3CDTF">2019-03-10T16:39:00Z</dcterms:modified>
</cp:coreProperties>
</file>