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6C" w:rsidRP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C3E6C">
        <w:rPr>
          <w:rFonts w:ascii="Times New Roman" w:hAnsi="Times New Roman" w:cs="Times New Roman"/>
          <w:b/>
          <w:color w:val="000000"/>
          <w:sz w:val="32"/>
          <w:szCs w:val="32"/>
        </w:rPr>
        <w:t>Chapter 12 Study Guide</w:t>
      </w: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Why were changes to manufacturing needed in the mid-1700s?</w:t>
      </w: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did the water frame revolutionize the production of cloth?</w:t>
      </w: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Who was Richard Arkwright?</w:t>
      </w: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Who was the man responsible for bringing new textile machines to the United States?</w:t>
      </w: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Why were more American textile mills built in the North than in the South?</w:t>
      </w: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was Eli Whitney’s influence on American manufacturing?</w:t>
      </w: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was one argument given by Secretary of the Treasury Albert Galla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tin about why there were so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proofErr w:type="gramEnd"/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factories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United States?</w:t>
      </w: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did the War of 1812 help American manufacturing?</w:t>
      </w: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 the War of 1812, what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American patriot said “to be independent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the comforts of life we must  </w:t>
      </w: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fabricate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[make] them ourselves”?</w:t>
      </w: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B369EF" w:rsidRDefault="00B369EF" w:rsidP="00B369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did textile manufacturers do to keep the costs of running a mill low?</w:t>
      </w: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B369EF" w:rsidRDefault="00B369EF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happened to workers in the textile industry as a result of Francis C</w:t>
      </w:r>
      <w:r>
        <w:rPr>
          <w:rFonts w:ascii="Times New Roman" w:hAnsi="Times New Roman" w:cs="Times New Roman"/>
          <w:color w:val="000000"/>
          <w:sz w:val="24"/>
          <w:szCs w:val="24"/>
        </w:rPr>
        <w:t>abot Lowell’s introduction of a</w:t>
      </w:r>
    </w:p>
    <w:p w:rsidR="00B369EF" w:rsidRDefault="00B369EF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system?</w:t>
      </w:r>
    </w:p>
    <w:p w:rsidR="00B369EF" w:rsidRDefault="00B369EF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B369EF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For how long would a typical “Lowell girl” stay at the mills?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What was a trade union?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Why were most early strikes by union members unsuccessful?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Who was Sarah G. Bagley?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What main benefit did the Transportation Revolution bring to trade?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 xml:space="preserve">Why </w:t>
      </w:r>
      <w:proofErr w:type="gramStart"/>
      <w:r w:rsidRPr="00213732">
        <w:rPr>
          <w:rFonts w:ascii="Times New Roman" w:hAnsi="Times New Roman" w:cs="Times New Roman"/>
          <w:color w:val="000000"/>
          <w:sz w:val="24"/>
          <w:szCs w:val="24"/>
        </w:rPr>
        <w:t>was the steamboat</w:t>
      </w:r>
      <w:proofErr w:type="gramEnd"/>
      <w:r w:rsidRPr="00213732">
        <w:rPr>
          <w:rFonts w:ascii="Times New Roman" w:hAnsi="Times New Roman" w:cs="Times New Roman"/>
          <w:color w:val="000000"/>
          <w:sz w:val="24"/>
          <w:szCs w:val="24"/>
        </w:rPr>
        <w:t xml:space="preserve"> well suited to river travel?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What did the Supreme Court decide in the case of Gibbons v. Ogden?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What was the Tom Thumb and why was it significant?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What challenges did engineers and mechanics face while building railroads?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Why did locomotives make a powerful impression on passengers?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lastRenderedPageBreak/>
        <w:t>How did the Transportation Revolution affect America’s farming industry?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The telegraph was invented several years before it went into operati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on. What was the reason for the  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3732">
        <w:rPr>
          <w:rFonts w:ascii="Times New Roman" w:hAnsi="Times New Roman" w:cs="Times New Roman"/>
          <w:color w:val="000000"/>
          <w:sz w:val="24"/>
          <w:szCs w:val="24"/>
        </w:rPr>
        <w:t>delay</w:t>
      </w:r>
      <w:proofErr w:type="gramEnd"/>
      <w:r w:rsidRPr="0021373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What communication system, featuring different combinations of dots a</w:t>
      </w:r>
      <w:r>
        <w:rPr>
          <w:rFonts w:ascii="Times New Roman" w:hAnsi="Times New Roman" w:cs="Times New Roman"/>
          <w:color w:val="000000"/>
          <w:sz w:val="24"/>
          <w:szCs w:val="24"/>
        </w:rPr>
        <w:t>nd dashes to represent letters,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3732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213732">
        <w:rPr>
          <w:rFonts w:ascii="Times New Roman" w:hAnsi="Times New Roman" w:cs="Times New Roman"/>
          <w:color w:val="000000"/>
          <w:sz w:val="24"/>
          <w:szCs w:val="24"/>
        </w:rPr>
        <w:t xml:space="preserve"> developed by Alfred Lewis Vail?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How did technological developments during the Industrial Revolution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nable people to build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factories</w:t>
      </w:r>
      <w:proofErr w:type="gramEnd"/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3732">
        <w:rPr>
          <w:rFonts w:ascii="Times New Roman" w:hAnsi="Times New Roman" w:cs="Times New Roman"/>
          <w:color w:val="000000"/>
          <w:sz w:val="24"/>
          <w:szCs w:val="24"/>
        </w:rPr>
        <w:t>almost</w:t>
      </w:r>
      <w:proofErr w:type="gramEnd"/>
      <w:r w:rsidRPr="00213732">
        <w:rPr>
          <w:rFonts w:ascii="Times New Roman" w:hAnsi="Times New Roman" w:cs="Times New Roman"/>
          <w:color w:val="000000"/>
          <w:sz w:val="24"/>
          <w:szCs w:val="24"/>
        </w:rPr>
        <w:t xml:space="preserve"> anywhere?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Why did companies build their factories closer to cities and transportation centers in the mid-1800s?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How did the inventions of the plow and the reaper help the farming industry?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In the mid-1800s, companies began to mass-produce earlier invention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s. What effect did this have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3732">
        <w:rPr>
          <w:rFonts w:ascii="Times New Roman" w:hAnsi="Times New Roman" w:cs="Times New Roman"/>
          <w:color w:val="000000"/>
          <w:sz w:val="24"/>
          <w:szCs w:val="24"/>
        </w:rPr>
        <w:t>families</w:t>
      </w:r>
      <w:proofErr w:type="gramEnd"/>
      <w:r w:rsidRPr="0021373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FF0734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Know these individual’s accomplishments, </w:t>
      </w:r>
      <w:r w:rsidR="00FF0734">
        <w:rPr>
          <w:rFonts w:ascii="Times New Roman" w:hAnsi="Times New Roman" w:cs="Times New Roman"/>
          <w:color w:val="000000"/>
          <w:sz w:val="24"/>
          <w:szCs w:val="24"/>
        </w:rPr>
        <w:t>innovations, and impacts on society and the industrial</w:t>
      </w:r>
    </w:p>
    <w:p w:rsidR="00213732" w:rsidRDefault="00FF0734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revolution</w:t>
      </w:r>
    </w:p>
    <w:p w:rsidR="00213732" w:rsidRDefault="00213732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32" w:rsidRPr="00213732" w:rsidRDefault="00213732" w:rsidP="002137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Aaron Ogden</w:t>
      </w:r>
    </w:p>
    <w:p w:rsidR="00213732" w:rsidRPr="00213732" w:rsidRDefault="00213732" w:rsidP="002137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Samuel Slater</w:t>
      </w:r>
    </w:p>
    <w:p w:rsidR="00213732" w:rsidRPr="00213732" w:rsidRDefault="00213732" w:rsidP="002137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Samuel F.B. Morse</w:t>
      </w:r>
    </w:p>
    <w:p w:rsidR="00213732" w:rsidRPr="00213732" w:rsidRDefault="00213732" w:rsidP="002137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Eli Whitney</w:t>
      </w:r>
    </w:p>
    <w:p w:rsidR="00213732" w:rsidRDefault="00213732" w:rsidP="002137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13732">
        <w:rPr>
          <w:rFonts w:ascii="Times New Roman" w:hAnsi="Times New Roman" w:cs="Times New Roman"/>
          <w:color w:val="000000"/>
          <w:sz w:val="24"/>
          <w:szCs w:val="24"/>
        </w:rPr>
        <w:t>Sarah G. Bagley</w:t>
      </w: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6C" w:rsidRDefault="002C3E6C" w:rsidP="002C3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100DC" w:rsidRDefault="003100DC"/>
    <w:sectPr w:rsidR="00310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6C"/>
    <w:rsid w:val="00213732"/>
    <w:rsid w:val="002C3E6C"/>
    <w:rsid w:val="003100DC"/>
    <w:rsid w:val="00B369EF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DB73"/>
  <w15:chartTrackingRefBased/>
  <w15:docId w15:val="{D7D87D6E-3BCE-434C-8353-BA463D8E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2019-05-15T11:26:00Z</dcterms:created>
  <dcterms:modified xsi:type="dcterms:W3CDTF">2019-05-15T11:44:00Z</dcterms:modified>
</cp:coreProperties>
</file>