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0" w:rsidRDefault="002D5908">
      <w:pPr>
        <w:jc w:val="center"/>
        <w:rPr>
          <w:b/>
          <w:bCs/>
          <w:sz w:val="20"/>
          <w:szCs w:val="20"/>
        </w:rPr>
      </w:pPr>
      <w:r>
        <w:rPr>
          <w:b/>
          <w:bCs/>
          <w:sz w:val="32"/>
          <w:szCs w:val="32"/>
        </w:rPr>
        <w:t xml:space="preserve">Big 3 Warm Up </w:t>
      </w:r>
      <w:r w:rsidR="002B0407">
        <w:rPr>
          <w:b/>
          <w:bCs/>
          <w:sz w:val="20"/>
          <w:szCs w:val="20"/>
        </w:rPr>
        <w:t>4/21</w:t>
      </w:r>
      <w:bookmarkStart w:id="0" w:name="_GoBack"/>
      <w:bookmarkEnd w:id="0"/>
    </w:p>
    <w:p w:rsidR="009B3350" w:rsidRDefault="009B3350">
      <w:pPr>
        <w:rPr>
          <w:b/>
          <w:bCs/>
          <w:sz w:val="32"/>
          <w:szCs w:val="32"/>
          <w:u w:val="single"/>
        </w:rPr>
      </w:pPr>
    </w:p>
    <w:p w:rsidR="009B3350" w:rsidRDefault="002D5908">
      <w:pPr>
        <w:rPr>
          <w:b/>
          <w:bCs/>
          <w:sz w:val="28"/>
          <w:szCs w:val="28"/>
          <w:u w:val="single"/>
        </w:rPr>
      </w:pPr>
      <w:r>
        <w:rPr>
          <w:b/>
          <w:bCs/>
          <w:sz w:val="28"/>
          <w:szCs w:val="28"/>
          <w:u w:val="single"/>
        </w:rPr>
        <w:t>Word of the Day:</w:t>
      </w:r>
    </w:p>
    <w:p w:rsidR="00033CFD" w:rsidRPr="00033CFD" w:rsidRDefault="00033CFD" w:rsidP="00033CFD">
      <w:pPr>
        <w:spacing w:before="100" w:beforeAutospacing="1" w:after="100" w:afterAutospacing="1"/>
        <w:outlineLvl w:val="2"/>
        <w:rPr>
          <w:b/>
          <w:bCs/>
          <w:sz w:val="27"/>
          <w:szCs w:val="27"/>
          <w:lang w:val="en"/>
        </w:rPr>
      </w:pPr>
      <w:r w:rsidRPr="00033CFD">
        <w:rPr>
          <w:b/>
          <w:bCs/>
          <w:sz w:val="36"/>
          <w:szCs w:val="36"/>
          <w:lang w:val="en"/>
        </w:rPr>
        <w:t>metaphor</w:t>
      </w:r>
      <w:r>
        <w:rPr>
          <w:b/>
          <w:bCs/>
          <w:sz w:val="27"/>
          <w:szCs w:val="27"/>
          <w:lang w:val="en"/>
        </w:rPr>
        <w:t xml:space="preserve"> </w:t>
      </w:r>
      <w:r w:rsidRPr="00033CFD">
        <w:rPr>
          <w:b/>
          <w:bCs/>
          <w:sz w:val="27"/>
          <w:szCs w:val="27"/>
          <w:lang w:val="en"/>
        </w:rPr>
        <w:t xml:space="preserve">• noun </w:t>
      </w:r>
    </w:p>
    <w:p w:rsidR="00033CFD" w:rsidRPr="00033CFD" w:rsidRDefault="00033CFD" w:rsidP="00033CFD">
      <w:pPr>
        <w:spacing w:before="100" w:beforeAutospacing="1" w:after="100" w:afterAutospacing="1"/>
        <w:rPr>
          <w:lang w:val="en"/>
        </w:rPr>
      </w:pPr>
      <w:r>
        <w:rPr>
          <w:lang w:val="en"/>
        </w:rPr>
        <w:t>Definition</w:t>
      </w:r>
      <w:r w:rsidRPr="00033CFD">
        <w:rPr>
          <w:lang w:val="en"/>
        </w:rPr>
        <w:t xml:space="preserve">: a figure of speech in which an expression is used to refer to something that it does not literally denote </w:t>
      </w:r>
      <w:r>
        <w:rPr>
          <w:lang w:val="en"/>
        </w:rPr>
        <w:t xml:space="preserve">in order to suggest a similarity. </w:t>
      </w:r>
    </w:p>
    <w:p w:rsidR="00F45116" w:rsidRPr="00F45116" w:rsidRDefault="00F45116" w:rsidP="00F45116">
      <w:pPr>
        <w:rPr>
          <w:lang w:val="en"/>
        </w:rPr>
      </w:pPr>
      <w:r>
        <w:rPr>
          <w:lang w:val="en"/>
        </w:rPr>
        <w:t xml:space="preserve">Example Sentence: </w:t>
      </w:r>
      <w:r w:rsidR="00033CFD">
        <w:rPr>
          <w:lang w:val="en"/>
        </w:rPr>
        <w:t xml:space="preserve">This was another </w:t>
      </w:r>
      <w:r w:rsidR="00033CFD">
        <w:rPr>
          <w:rStyle w:val="Strong"/>
          <w:lang w:val="en"/>
        </w:rPr>
        <w:t>metaphor</w:t>
      </w:r>
      <w:r w:rsidR="00033CFD">
        <w:rPr>
          <w:lang w:val="en"/>
        </w:rPr>
        <w:t>, to be read in any number of ways, for the brutality and divisiveness that living under an authoritarian regime may induce, but more broadly a general comment on human behavior.</w:t>
      </w:r>
    </w:p>
    <w:p w:rsidR="00F45116" w:rsidRDefault="00F45116">
      <w:pPr>
        <w:rPr>
          <w:b/>
          <w:bCs/>
          <w:sz w:val="28"/>
          <w:szCs w:val="28"/>
          <w:u w:val="single"/>
        </w:rPr>
      </w:pPr>
    </w:p>
    <w:p w:rsidR="009B3350" w:rsidRDefault="009B3350">
      <w:pPr>
        <w:rPr>
          <w:sz w:val="28"/>
          <w:szCs w:val="28"/>
        </w:rPr>
      </w:pPr>
    </w:p>
    <w:p w:rsidR="009B3350" w:rsidRDefault="00E11FFA">
      <w:pPr>
        <w:rPr>
          <w:b/>
          <w:bCs/>
          <w:sz w:val="28"/>
          <w:szCs w:val="28"/>
          <w:u w:val="single"/>
        </w:rPr>
      </w:pPr>
      <w:r>
        <w:rPr>
          <w:b/>
          <w:bCs/>
          <w:sz w:val="28"/>
          <w:szCs w:val="28"/>
          <w:u w:val="single"/>
        </w:rPr>
        <w:t xml:space="preserve">World </w:t>
      </w:r>
      <w:r w:rsidR="002D5908">
        <w:rPr>
          <w:b/>
          <w:bCs/>
          <w:sz w:val="28"/>
          <w:szCs w:val="28"/>
          <w:u w:val="single"/>
        </w:rPr>
        <w:t>History/Government Trivia:</w:t>
      </w:r>
    </w:p>
    <w:p w:rsidR="009B3350" w:rsidRDefault="009B3350"/>
    <w:p w:rsidR="00033CFD" w:rsidRDefault="00542796">
      <w:pPr>
        <w:rPr>
          <w:rFonts w:ascii="Arial" w:hAnsi="Arial" w:cs="Arial"/>
          <w:color w:val="303030"/>
          <w:sz w:val="20"/>
          <w:szCs w:val="20"/>
        </w:rPr>
      </w:pPr>
      <w:r w:rsidRPr="00542796">
        <w:rPr>
          <w:rFonts w:ascii="Arial" w:hAnsi="Arial" w:cs="Arial"/>
          <w:color w:val="FFFFFF" w:themeColor="background1"/>
          <w:sz w:val="20"/>
          <w:szCs w:val="20"/>
        </w:rPr>
        <w:br/>
      </w:r>
      <w:r w:rsidR="00033CFD" w:rsidRPr="00033CFD">
        <w:rPr>
          <w:rFonts w:ascii="Arial" w:hAnsi="Arial" w:cs="Arial"/>
          <w:color w:val="303030"/>
          <w:sz w:val="20"/>
          <w:szCs w:val="20"/>
          <w:highlight w:val="lightGray"/>
          <w:shd w:val="clear" w:color="auto" w:fill="505050"/>
        </w:rPr>
        <w:t>If the President and Vice President of USA die at the same time who becomes the President?</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a) Attorney General</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b) Secretary of State</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c) Speaker of the House of Representatives</w:t>
      </w:r>
      <w:r w:rsidR="00033CFD" w:rsidRPr="00033CFD">
        <w:rPr>
          <w:rFonts w:ascii="Arial" w:hAnsi="Arial" w:cs="Arial"/>
          <w:color w:val="303030"/>
          <w:sz w:val="20"/>
          <w:szCs w:val="20"/>
          <w:highlight w:val="lightGray"/>
        </w:rPr>
        <w:br/>
      </w:r>
      <w:r w:rsidR="00033CFD" w:rsidRPr="00033CFD">
        <w:rPr>
          <w:rFonts w:ascii="Arial" w:hAnsi="Arial" w:cs="Arial"/>
          <w:color w:val="303030"/>
          <w:sz w:val="20"/>
          <w:szCs w:val="20"/>
          <w:highlight w:val="lightGray"/>
          <w:shd w:val="clear" w:color="auto" w:fill="505050"/>
        </w:rPr>
        <w:t xml:space="preserve">d) </w:t>
      </w:r>
      <w:proofErr w:type="spellStart"/>
      <w:r w:rsidR="00033CFD" w:rsidRPr="00033CFD">
        <w:rPr>
          <w:rFonts w:ascii="Arial" w:hAnsi="Arial" w:cs="Arial"/>
          <w:color w:val="303030"/>
          <w:sz w:val="20"/>
          <w:szCs w:val="20"/>
          <w:highlight w:val="lightGray"/>
          <w:shd w:val="clear" w:color="auto" w:fill="505050"/>
        </w:rPr>
        <w:t>Defence</w:t>
      </w:r>
      <w:proofErr w:type="spellEnd"/>
      <w:r w:rsidR="00033CFD" w:rsidRPr="00033CFD">
        <w:rPr>
          <w:rFonts w:ascii="Arial" w:hAnsi="Arial" w:cs="Arial"/>
          <w:color w:val="303030"/>
          <w:sz w:val="20"/>
          <w:szCs w:val="20"/>
          <w:highlight w:val="lightGray"/>
          <w:shd w:val="clear" w:color="auto" w:fill="505050"/>
        </w:rPr>
        <w:t xml:space="preserve"> Secretary</w:t>
      </w:r>
      <w:r w:rsidR="00033CFD">
        <w:rPr>
          <w:rFonts w:ascii="Arial" w:hAnsi="Arial" w:cs="Arial"/>
          <w:color w:val="303030"/>
          <w:sz w:val="20"/>
          <w:szCs w:val="20"/>
          <w:highlight w:val="lightGray"/>
        </w:rPr>
        <w:br/>
      </w:r>
    </w:p>
    <w:p w:rsidR="00033CFD" w:rsidRDefault="00033CFD">
      <w:pPr>
        <w:rPr>
          <w:rFonts w:ascii="Arial" w:hAnsi="Arial" w:cs="Arial"/>
          <w:color w:val="303030"/>
          <w:sz w:val="20"/>
          <w:szCs w:val="20"/>
        </w:rPr>
      </w:pPr>
    </w:p>
    <w:p w:rsidR="00033CFD" w:rsidRDefault="00033CFD">
      <w:pPr>
        <w:rPr>
          <w:rFonts w:ascii="Arial" w:hAnsi="Arial" w:cs="Arial"/>
          <w:color w:val="303030"/>
          <w:sz w:val="20"/>
          <w:szCs w:val="20"/>
        </w:rPr>
      </w:pPr>
    </w:p>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B3350" w:rsidRDefault="009B3350"/>
    <w:p w:rsidR="009B3350" w:rsidRPr="00E11FFA" w:rsidRDefault="00E11FFA">
      <w:pPr>
        <w:rPr>
          <w:b/>
          <w:bCs/>
          <w:sz w:val="28"/>
          <w:szCs w:val="28"/>
          <w:u w:val="single"/>
        </w:rPr>
      </w:pPr>
      <w:r>
        <w:rPr>
          <w:b/>
          <w:bCs/>
          <w:sz w:val="28"/>
          <w:szCs w:val="28"/>
          <w:u w:val="single"/>
        </w:rPr>
        <w:t>Picture Response:</w:t>
      </w:r>
    </w:p>
    <w:p w:rsidR="009B3350" w:rsidRDefault="009B3350"/>
    <w:p w:rsidR="009B3350" w:rsidRDefault="009B3350"/>
    <w:p w:rsidR="00542796" w:rsidRDefault="00542796"/>
    <w:p w:rsidR="00542796" w:rsidRDefault="00D13E33">
      <w:r>
        <w:rPr>
          <w:noProof/>
        </w:rPr>
        <w:drawing>
          <wp:inline distT="0" distB="0" distL="0" distR="0" wp14:anchorId="4F6AAAE9" wp14:editId="36433D52">
            <wp:extent cx="5086350" cy="3819525"/>
            <wp:effectExtent l="0" t="0" r="0" b="9525"/>
            <wp:docPr id="1" name="Picture 1" descr="http://www.gannett-cdn.com/-mm-/f14c286e6ef8e72b605b853b31081ba7c29602ff/c=0-11-2145-1624&amp;r=x404&amp;c=534x401/local/-/media/2016/03/11/INGroup/Muncie/635933261626037875-sunshine-F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nnett-cdn.com/-mm-/f14c286e6ef8e72b605b853b31081ba7c29602ff/c=0-11-2145-1624&amp;r=x404&amp;c=534x401/local/-/media/2016/03/11/INGroup/Muncie/635933261626037875-sunshine-FO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819525"/>
                    </a:xfrm>
                    <a:prstGeom prst="rect">
                      <a:avLst/>
                    </a:prstGeom>
                    <a:noFill/>
                    <a:ln>
                      <a:noFill/>
                    </a:ln>
                  </pic:spPr>
                </pic:pic>
              </a:graphicData>
            </a:graphic>
          </wp:inline>
        </w:drawing>
      </w:r>
    </w:p>
    <w:p w:rsidR="00542796" w:rsidRDefault="00542796"/>
    <w:p w:rsidR="00542796" w:rsidRDefault="00542796"/>
    <w:p w:rsidR="00935C9B" w:rsidRDefault="00033CFD">
      <w:r>
        <w:t>Quote of the day: “Every day another challenge may come your way. You can both ignore it and hope it goes away or you can take on that challenge head on. If you wisely choose to take on the challenge, make sure you give it everything you have both physically and mentally</w:t>
      </w:r>
      <w:r w:rsidR="00935C9B">
        <w:t>.” Mr. Kay</w:t>
      </w:r>
    </w:p>
    <w:p w:rsidR="00935C9B" w:rsidRDefault="00935C9B"/>
    <w:p w:rsidR="00935C9B" w:rsidRDefault="00935C9B"/>
    <w:p w:rsidR="00935C9B" w:rsidRDefault="00935C9B"/>
    <w:p w:rsidR="002B0407" w:rsidRDefault="002B0407"/>
    <w:p w:rsidR="002B0407" w:rsidRDefault="002B0407"/>
    <w:p w:rsidR="002B0407" w:rsidRDefault="002B0407"/>
    <w:p w:rsidR="002B0407" w:rsidRDefault="002B0407"/>
    <w:p w:rsidR="002B0407" w:rsidRDefault="002B0407"/>
    <w:p w:rsidR="002B0407" w:rsidRDefault="002B0407"/>
    <w:p w:rsidR="002B0407" w:rsidRDefault="002B0407"/>
    <w:p w:rsidR="002B0407" w:rsidRDefault="002B0407"/>
    <w:p w:rsidR="002B0407" w:rsidRDefault="002B0407"/>
    <w:p w:rsidR="002B0407" w:rsidRDefault="002B0407"/>
    <w:p w:rsidR="002B0407" w:rsidRDefault="002B0407"/>
    <w:p w:rsidR="009B3350" w:rsidRDefault="00033CFD">
      <w:r w:rsidRPr="00033CFD">
        <w:rPr>
          <w:rFonts w:ascii="Arial" w:hAnsi="Arial" w:cs="Arial"/>
          <w:color w:val="303030"/>
          <w:sz w:val="20"/>
          <w:szCs w:val="20"/>
          <w:shd w:val="clear" w:color="auto" w:fill="505050"/>
        </w:rPr>
        <w:t>If the President and Vice President of USA die at the same time who becomes the President?</w:t>
      </w:r>
      <w:r w:rsidRPr="00033CFD">
        <w:rPr>
          <w:rFonts w:ascii="Arial" w:hAnsi="Arial" w:cs="Arial"/>
          <w:color w:val="303030"/>
          <w:sz w:val="20"/>
          <w:szCs w:val="20"/>
        </w:rPr>
        <w:br/>
      </w:r>
      <w:r w:rsidRPr="00033CFD">
        <w:rPr>
          <w:rFonts w:ascii="Arial" w:hAnsi="Arial" w:cs="Arial"/>
          <w:color w:val="303030"/>
          <w:sz w:val="20"/>
          <w:szCs w:val="20"/>
          <w:shd w:val="clear" w:color="auto" w:fill="505050"/>
        </w:rPr>
        <w:t>c) Speaker of the House of Representatives</w:t>
      </w:r>
      <w:r w:rsidRPr="00033CFD">
        <w:rPr>
          <w:rFonts w:ascii="Arial" w:hAnsi="Arial" w:cs="Arial"/>
          <w:color w:val="303030"/>
          <w:sz w:val="20"/>
          <w:szCs w:val="20"/>
        </w:rPr>
        <w:br/>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A"/>
    <w:rsid w:val="00033CFD"/>
    <w:rsid w:val="002B0407"/>
    <w:rsid w:val="002D5908"/>
    <w:rsid w:val="00322070"/>
    <w:rsid w:val="00542796"/>
    <w:rsid w:val="00554FE9"/>
    <w:rsid w:val="0085462F"/>
    <w:rsid w:val="00935C9B"/>
    <w:rsid w:val="009B3350"/>
    <w:rsid w:val="00D13E33"/>
    <w:rsid w:val="00E11FFA"/>
    <w:rsid w:val="00EB0A48"/>
    <w:rsid w:val="00F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E473E"/>
  <w15:docId w15:val="{B7BB123A-4C23-4792-996C-8627FDB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3790">
      <w:bodyDiv w:val="1"/>
      <w:marLeft w:val="0"/>
      <w:marRight w:val="0"/>
      <w:marTop w:val="0"/>
      <w:marBottom w:val="0"/>
      <w:divBdr>
        <w:top w:val="none" w:sz="0" w:space="0" w:color="auto"/>
        <w:left w:val="none" w:sz="0" w:space="0" w:color="auto"/>
        <w:bottom w:val="none" w:sz="0" w:space="0" w:color="auto"/>
        <w:right w:val="none" w:sz="0" w:space="0" w:color="auto"/>
      </w:divBdr>
      <w:divsChild>
        <w:div w:id="241961588">
          <w:marLeft w:val="0"/>
          <w:marRight w:val="0"/>
          <w:marTop w:val="0"/>
          <w:marBottom w:val="0"/>
          <w:divBdr>
            <w:top w:val="none" w:sz="0" w:space="0" w:color="auto"/>
            <w:left w:val="none" w:sz="0" w:space="0" w:color="auto"/>
            <w:bottom w:val="none" w:sz="0" w:space="0" w:color="auto"/>
            <w:right w:val="none" w:sz="0" w:space="0" w:color="auto"/>
          </w:divBdr>
          <w:divsChild>
            <w:div w:id="419716226">
              <w:marLeft w:val="0"/>
              <w:marRight w:val="0"/>
              <w:marTop w:val="0"/>
              <w:marBottom w:val="0"/>
              <w:divBdr>
                <w:top w:val="none" w:sz="0" w:space="0" w:color="auto"/>
                <w:left w:val="none" w:sz="0" w:space="0" w:color="auto"/>
                <w:bottom w:val="none" w:sz="0" w:space="0" w:color="auto"/>
                <w:right w:val="none" w:sz="0" w:space="0" w:color="auto"/>
              </w:divBdr>
              <w:divsChild>
                <w:div w:id="951546685">
                  <w:marLeft w:val="0"/>
                  <w:marRight w:val="0"/>
                  <w:marTop w:val="0"/>
                  <w:marBottom w:val="0"/>
                  <w:divBdr>
                    <w:top w:val="none" w:sz="0" w:space="0" w:color="auto"/>
                    <w:left w:val="none" w:sz="0" w:space="0" w:color="auto"/>
                    <w:bottom w:val="none" w:sz="0" w:space="0" w:color="auto"/>
                    <w:right w:val="none" w:sz="0" w:space="0" w:color="auto"/>
                  </w:divBdr>
                  <w:divsChild>
                    <w:div w:id="573398771">
                      <w:marLeft w:val="0"/>
                      <w:marRight w:val="0"/>
                      <w:marTop w:val="0"/>
                      <w:marBottom w:val="0"/>
                      <w:divBdr>
                        <w:top w:val="none" w:sz="0" w:space="0" w:color="auto"/>
                        <w:left w:val="none" w:sz="0" w:space="0" w:color="auto"/>
                        <w:bottom w:val="none" w:sz="0" w:space="0" w:color="auto"/>
                        <w:right w:val="none" w:sz="0" w:space="0" w:color="auto"/>
                      </w:divBdr>
                      <w:divsChild>
                        <w:div w:id="1814639377">
                          <w:marLeft w:val="0"/>
                          <w:marRight w:val="0"/>
                          <w:marTop w:val="0"/>
                          <w:marBottom w:val="0"/>
                          <w:divBdr>
                            <w:top w:val="none" w:sz="0" w:space="0" w:color="auto"/>
                            <w:left w:val="none" w:sz="0" w:space="0" w:color="auto"/>
                            <w:bottom w:val="none" w:sz="0" w:space="0" w:color="auto"/>
                            <w:right w:val="none" w:sz="0" w:space="0" w:color="auto"/>
                          </w:divBdr>
                          <w:divsChild>
                            <w:div w:id="17568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401539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8">
          <w:marLeft w:val="0"/>
          <w:marRight w:val="0"/>
          <w:marTop w:val="0"/>
          <w:marBottom w:val="0"/>
          <w:divBdr>
            <w:top w:val="none" w:sz="0" w:space="0" w:color="auto"/>
            <w:left w:val="none" w:sz="0" w:space="0" w:color="auto"/>
            <w:bottom w:val="none" w:sz="0" w:space="0" w:color="auto"/>
            <w:right w:val="none" w:sz="0" w:space="0" w:color="auto"/>
          </w:divBdr>
          <w:divsChild>
            <w:div w:id="1073939925">
              <w:marLeft w:val="0"/>
              <w:marRight w:val="0"/>
              <w:marTop w:val="0"/>
              <w:marBottom w:val="0"/>
              <w:divBdr>
                <w:top w:val="none" w:sz="0" w:space="0" w:color="auto"/>
                <w:left w:val="none" w:sz="0" w:space="0" w:color="auto"/>
                <w:bottom w:val="none" w:sz="0" w:space="0" w:color="auto"/>
                <w:right w:val="none" w:sz="0" w:space="0" w:color="auto"/>
              </w:divBdr>
              <w:divsChild>
                <w:div w:id="259263781">
                  <w:marLeft w:val="0"/>
                  <w:marRight w:val="0"/>
                  <w:marTop w:val="0"/>
                  <w:marBottom w:val="0"/>
                  <w:divBdr>
                    <w:top w:val="none" w:sz="0" w:space="0" w:color="auto"/>
                    <w:left w:val="none" w:sz="0" w:space="0" w:color="auto"/>
                    <w:bottom w:val="none" w:sz="0" w:space="0" w:color="auto"/>
                    <w:right w:val="none" w:sz="0" w:space="0" w:color="auto"/>
                  </w:divBdr>
                  <w:divsChild>
                    <w:div w:id="1042247004">
                      <w:marLeft w:val="0"/>
                      <w:marRight w:val="0"/>
                      <w:marTop w:val="0"/>
                      <w:marBottom w:val="0"/>
                      <w:divBdr>
                        <w:top w:val="none" w:sz="0" w:space="0" w:color="auto"/>
                        <w:left w:val="none" w:sz="0" w:space="0" w:color="auto"/>
                        <w:bottom w:val="none" w:sz="0" w:space="0" w:color="auto"/>
                        <w:right w:val="none" w:sz="0" w:space="0" w:color="auto"/>
                      </w:divBdr>
                      <w:divsChild>
                        <w:div w:id="602494296">
                          <w:marLeft w:val="0"/>
                          <w:marRight w:val="0"/>
                          <w:marTop w:val="0"/>
                          <w:marBottom w:val="0"/>
                          <w:divBdr>
                            <w:top w:val="none" w:sz="0" w:space="0" w:color="auto"/>
                            <w:left w:val="none" w:sz="0" w:space="0" w:color="auto"/>
                            <w:bottom w:val="none" w:sz="0" w:space="0" w:color="auto"/>
                            <w:right w:val="none" w:sz="0" w:space="0" w:color="auto"/>
                          </w:divBdr>
                          <w:divsChild>
                            <w:div w:id="1005673726">
                              <w:marLeft w:val="0"/>
                              <w:marRight w:val="0"/>
                              <w:marTop w:val="0"/>
                              <w:marBottom w:val="0"/>
                              <w:divBdr>
                                <w:top w:val="none" w:sz="0" w:space="0" w:color="auto"/>
                                <w:left w:val="none" w:sz="0" w:space="0" w:color="auto"/>
                                <w:bottom w:val="none" w:sz="0" w:space="0" w:color="auto"/>
                                <w:right w:val="none" w:sz="0" w:space="0" w:color="auto"/>
                              </w:divBdr>
                              <w:divsChild>
                                <w:div w:id="6823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1170</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2017-04-20T15:40:00Z</dcterms:created>
  <dcterms:modified xsi:type="dcterms:W3CDTF">2017-04-20T15:40:00Z</dcterms:modified>
</cp:coreProperties>
</file>