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4D0509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  <w:highlight w:val="lightGray"/>
        </w:rPr>
      </w:pPr>
      <w:r w:rsidRPr="004D0509">
        <w:rPr>
          <w:b/>
          <w:color w:val="4F6228" w:themeColor="accent3" w:themeShade="80"/>
          <w:sz w:val="48"/>
          <w:szCs w:val="48"/>
          <w:highlight w:val="lightGray"/>
        </w:rPr>
        <w:t>Road Map</w:t>
      </w:r>
      <w:r w:rsidR="0090074C"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and Learning Targets/Objectives</w:t>
      </w:r>
      <w:r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for </w:t>
      </w:r>
      <w:r w:rsidR="00CD0DF1"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         </w:t>
      </w:r>
      <w:r w:rsidRPr="004D0509">
        <w:rPr>
          <w:b/>
          <w:color w:val="4F6228" w:themeColor="accent3" w:themeShade="80"/>
          <w:sz w:val="48"/>
          <w:szCs w:val="48"/>
          <w:highlight w:val="lightGray"/>
        </w:rPr>
        <w:t>Mr. Kay’s Class</w:t>
      </w:r>
    </w:p>
    <w:p w:rsidR="00B65060" w:rsidRPr="004D0509" w:rsidRDefault="00B41C3E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Chapter 4</w:t>
      </w:r>
      <w:bookmarkStart w:id="0" w:name="_GoBack"/>
      <w:bookmarkEnd w:id="0"/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4D0509">
        <w:rPr>
          <w:b/>
          <w:sz w:val="16"/>
          <w:szCs w:val="16"/>
        </w:rPr>
        <w:t xml:space="preserve"> five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</w:t>
      </w:r>
      <w:r w:rsidR="009B43BE">
        <w:rPr>
          <w:b/>
          <w:sz w:val="16"/>
          <w:szCs w:val="16"/>
        </w:rPr>
        <w:t>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presentations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Cornell No</w:t>
      </w:r>
      <w:r w:rsidR="00B65060" w:rsidRPr="00322F3E">
        <w:rPr>
          <w:b/>
          <w:sz w:val="16"/>
          <w:szCs w:val="16"/>
        </w:rPr>
        <w:t>tes</w:t>
      </w:r>
      <w:r w:rsidR="00687A88"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Explain and review how to effectively write an opposing viewpoint response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4 </w:t>
      </w:r>
      <w:r w:rsidR="004D0509">
        <w:rPr>
          <w:b/>
          <w:sz w:val="16"/>
          <w:szCs w:val="16"/>
        </w:rPr>
        <w:t xml:space="preserve"> sections 2</w:t>
      </w:r>
      <w:r w:rsidR="005356A3">
        <w:rPr>
          <w:b/>
          <w:sz w:val="16"/>
          <w:szCs w:val="16"/>
        </w:rPr>
        <w:t xml:space="preserve"> </w:t>
      </w:r>
      <w:r w:rsidR="004D0509">
        <w:rPr>
          <w:b/>
          <w:sz w:val="16"/>
          <w:szCs w:val="16"/>
        </w:rPr>
        <w:t>through</w:t>
      </w:r>
      <w:r w:rsidR="005356A3">
        <w:rPr>
          <w:b/>
          <w:sz w:val="16"/>
          <w:szCs w:val="16"/>
        </w:rPr>
        <w:t xml:space="preserve"> 3</w:t>
      </w:r>
      <w:r w:rsidR="004D0509">
        <w:rPr>
          <w:b/>
          <w:sz w:val="16"/>
          <w:szCs w:val="16"/>
        </w:rPr>
        <w:t>, start Chapter 5 this week as well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4D0509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687A88">
        <w:rPr>
          <w:b/>
          <w:sz w:val="16"/>
          <w:szCs w:val="16"/>
        </w:rPr>
        <w:t>: 3</w:t>
      </w:r>
      <w:r w:rsidR="00687A88">
        <w:rPr>
          <w:b/>
          <w:sz w:val="16"/>
          <w:szCs w:val="16"/>
          <w:vertAlign w:val="superscript"/>
        </w:rPr>
        <w:t>r</w:t>
      </w:r>
      <w:r w:rsidR="009B43BE" w:rsidRPr="009B43BE">
        <w:rPr>
          <w:b/>
          <w:sz w:val="16"/>
          <w:szCs w:val="16"/>
          <w:vertAlign w:val="superscript"/>
        </w:rPr>
        <w:t>d</w:t>
      </w:r>
      <w:r w:rsidR="009B43BE">
        <w:rPr>
          <w:b/>
          <w:sz w:val="16"/>
          <w:szCs w:val="16"/>
        </w:rPr>
        <w:t xml:space="preserve"> </w:t>
      </w:r>
      <w:r w:rsidR="00713188" w:rsidRPr="00713188">
        <w:rPr>
          <w:b/>
          <w:sz w:val="16"/>
          <w:szCs w:val="16"/>
          <w:vertAlign w:val="superscript"/>
        </w:rPr>
        <w:t>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713188">
        <w:rPr>
          <w:b/>
          <w:sz w:val="16"/>
          <w:szCs w:val="16"/>
        </w:rPr>
        <w:t xml:space="preserve">g 3 Warm Ups. </w:t>
      </w:r>
    </w:p>
    <w:p w:rsidR="00687A88" w:rsidRPr="004D0509" w:rsidRDefault="004D0509" w:rsidP="00687A88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4D0509">
        <w:rPr>
          <w:b/>
          <w:sz w:val="16"/>
          <w:szCs w:val="16"/>
        </w:rPr>
        <w:t>All Make Up exams must be made up by the end of the day on Thursday!</w:t>
      </w:r>
    </w:p>
    <w:p w:rsidR="00BE58AE" w:rsidRPr="00687A88" w:rsidRDefault="00BE58AE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4D0509">
        <w:rPr>
          <w:b/>
          <w:sz w:val="16"/>
          <w:szCs w:val="16"/>
        </w:rPr>
        <w:t>4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4D0509">
        <w:rPr>
          <w:b/>
          <w:sz w:val="16"/>
          <w:szCs w:val="16"/>
        </w:rPr>
        <w:t>Wednesday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4D0509">
        <w:rPr>
          <w:b/>
          <w:sz w:val="16"/>
          <w:szCs w:val="16"/>
        </w:rPr>
        <w:t xml:space="preserve"> Notes for Chapter 4</w:t>
      </w:r>
      <w:r w:rsidR="00B26B0B">
        <w:rPr>
          <w:b/>
          <w:sz w:val="16"/>
          <w:szCs w:val="16"/>
        </w:rPr>
        <w:t xml:space="preserve"> n</w:t>
      </w:r>
      <w:r w:rsidR="004D0509">
        <w:rPr>
          <w:b/>
          <w:sz w:val="16"/>
          <w:szCs w:val="16"/>
        </w:rPr>
        <w:t>otes Wednesday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71487A" w:rsidRPr="00322F3E" w:rsidRDefault="009B43B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WSJ Opposing Viewpoints assessment</w:t>
      </w:r>
      <w:r w:rsidR="004D0509">
        <w:rPr>
          <w:b/>
          <w:sz w:val="16"/>
          <w:szCs w:val="16"/>
        </w:rPr>
        <w:t xml:space="preserve"> in class on Thursday (1</w:t>
      </w:r>
      <w:r w:rsidR="004D0509" w:rsidRPr="004D0509">
        <w:rPr>
          <w:b/>
          <w:sz w:val="16"/>
          <w:szCs w:val="16"/>
          <w:vertAlign w:val="superscript"/>
        </w:rPr>
        <w:t>st</w:t>
      </w:r>
      <w:r w:rsidR="004D0509">
        <w:rPr>
          <w:b/>
          <w:sz w:val="16"/>
          <w:szCs w:val="16"/>
        </w:rPr>
        <w:t xml:space="preserve"> and 2</w:t>
      </w:r>
      <w:r w:rsidR="004D0509" w:rsidRPr="004D0509">
        <w:rPr>
          <w:b/>
          <w:sz w:val="16"/>
          <w:szCs w:val="16"/>
          <w:vertAlign w:val="superscript"/>
        </w:rPr>
        <w:t>nd</w:t>
      </w:r>
      <w:r w:rsidR="004D0509">
        <w:rPr>
          <w:b/>
          <w:sz w:val="16"/>
          <w:szCs w:val="16"/>
        </w:rPr>
        <w:t xml:space="preserve"> hours) Friday (4</w:t>
      </w:r>
      <w:r w:rsidR="004D0509" w:rsidRPr="004D0509">
        <w:rPr>
          <w:b/>
          <w:sz w:val="16"/>
          <w:szCs w:val="16"/>
          <w:vertAlign w:val="superscript"/>
        </w:rPr>
        <w:t>th</w:t>
      </w:r>
      <w:r w:rsidR="004D0509">
        <w:rPr>
          <w:b/>
          <w:sz w:val="16"/>
          <w:szCs w:val="16"/>
        </w:rPr>
        <w:t xml:space="preserve"> Hour)</w:t>
      </w:r>
    </w:p>
    <w:p w:rsidR="00687A88" w:rsidRPr="009B43BE" w:rsidRDefault="004D050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4 Exam next Wednesday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thinking questions during our Jeopardy Review game.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xplain why States make interstate compacts.</w:t>
      </w:r>
    </w:p>
    <w:p w:rsidR="000878C2" w:rsidRPr="000145DD" w:rsidRDefault="000878C2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nderstand the purpose of the Full Faith and Credit Clause.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escribe the Extradition Clause and explain its purpose.</w:t>
      </w:r>
    </w:p>
    <w:p w:rsidR="00F44D3E" w:rsidRDefault="00F44D3E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xplain the purpose of the Privileges and Immunities Clause.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523E0"/>
    <w:rsid w:val="00322F3E"/>
    <w:rsid w:val="003564D9"/>
    <w:rsid w:val="003B0A1F"/>
    <w:rsid w:val="003C0508"/>
    <w:rsid w:val="004420C9"/>
    <w:rsid w:val="00446AF8"/>
    <w:rsid w:val="004D0509"/>
    <w:rsid w:val="00500E4B"/>
    <w:rsid w:val="005356A3"/>
    <w:rsid w:val="00557784"/>
    <w:rsid w:val="006347C5"/>
    <w:rsid w:val="00687A88"/>
    <w:rsid w:val="00713188"/>
    <w:rsid w:val="0071487A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41C3E"/>
    <w:rsid w:val="00B65060"/>
    <w:rsid w:val="00B74B11"/>
    <w:rsid w:val="00BB4DEA"/>
    <w:rsid w:val="00BE58AE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2015-09-02T16:39:00Z</dcterms:created>
  <dcterms:modified xsi:type="dcterms:W3CDTF">2015-09-02T16:39:00Z</dcterms:modified>
</cp:coreProperties>
</file>