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Pr="0012041B" w:rsidRDefault="00630B50" w:rsidP="00C66B1D">
      <w:pPr>
        <w:jc w:val="center"/>
        <w:rPr>
          <w:b/>
          <w:color w:val="4F6228" w:themeColor="accent3" w:themeShade="80"/>
          <w:sz w:val="40"/>
          <w:szCs w:val="40"/>
        </w:rPr>
      </w:pPr>
      <w:r w:rsidRPr="0012041B">
        <w:rPr>
          <w:b/>
          <w:color w:val="4F6228" w:themeColor="accent3" w:themeShade="80"/>
          <w:sz w:val="40"/>
          <w:szCs w:val="40"/>
        </w:rPr>
        <w:t>American Government Classes</w:t>
      </w:r>
    </w:p>
    <w:p w:rsidR="00C66B1D" w:rsidRDefault="00863D7C" w:rsidP="00C66B1D">
      <w:pPr>
        <w:jc w:val="center"/>
        <w:rPr>
          <w:b/>
          <w:sz w:val="32"/>
          <w:szCs w:val="32"/>
        </w:rPr>
      </w:pPr>
      <w:r w:rsidRPr="0012041B">
        <w:rPr>
          <w:b/>
          <w:sz w:val="32"/>
          <w:szCs w:val="32"/>
          <w:highlight w:val="yellow"/>
        </w:rPr>
        <w:t>11/</w:t>
      </w:r>
      <w:r w:rsidR="00630B50" w:rsidRPr="0012041B">
        <w:rPr>
          <w:b/>
          <w:sz w:val="32"/>
          <w:szCs w:val="32"/>
          <w:highlight w:val="yellow"/>
        </w:rPr>
        <w:t>0</w:t>
      </w:r>
      <w:r w:rsidR="0012041B" w:rsidRPr="0012041B">
        <w:rPr>
          <w:b/>
          <w:sz w:val="32"/>
          <w:szCs w:val="32"/>
          <w:highlight w:val="yellow"/>
        </w:rPr>
        <w:t>9/15</w:t>
      </w:r>
      <w:bookmarkStart w:id="0" w:name="_GoBack"/>
      <w:bookmarkEnd w:id="0"/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Pr="007411FE" w:rsidRDefault="007411FE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Continue with our week’s</w:t>
      </w:r>
      <w:r w:rsidR="005D038D" w:rsidRPr="007411FE">
        <w:rPr>
          <w:b/>
          <w:sz w:val="28"/>
          <w:szCs w:val="28"/>
        </w:rPr>
        <w:t xml:space="preserve"> Road Map</w:t>
      </w:r>
      <w:r w:rsidR="00863D7C" w:rsidRPr="007411FE">
        <w:rPr>
          <w:b/>
          <w:sz w:val="28"/>
          <w:szCs w:val="28"/>
        </w:rPr>
        <w:t xml:space="preserve"> 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EE19DC" w:rsidRPr="00EE19DC" w:rsidRDefault="0012041B" w:rsidP="00EE19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 back</w:t>
      </w:r>
      <w:r w:rsidR="007411FE">
        <w:rPr>
          <w:b/>
          <w:sz w:val="28"/>
          <w:szCs w:val="28"/>
        </w:rPr>
        <w:t xml:space="preserve"> all over</w:t>
      </w:r>
      <w:r w:rsidR="00630B50" w:rsidRPr="00630B50">
        <w:rPr>
          <w:b/>
          <w:sz w:val="28"/>
          <w:szCs w:val="28"/>
        </w:rPr>
        <w:t xml:space="preserve"> the </w:t>
      </w:r>
      <w:r w:rsidR="00863D7C">
        <w:rPr>
          <w:b/>
          <w:sz w:val="28"/>
          <w:szCs w:val="28"/>
        </w:rPr>
        <w:t xml:space="preserve">Tear and Share Individual and Group Summaries </w:t>
      </w:r>
      <w:r w:rsidR="007411F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hat were not turned in last week</w:t>
      </w:r>
      <w:r w:rsidR="00CE4726">
        <w:rPr>
          <w:b/>
          <w:sz w:val="28"/>
          <w:szCs w:val="28"/>
        </w:rPr>
        <w:t xml:space="preserve"> and finish all tear and share</w:t>
      </w:r>
      <w:r w:rsidR="007411FE">
        <w:rPr>
          <w:b/>
          <w:sz w:val="28"/>
          <w:szCs w:val="28"/>
        </w:rPr>
        <w:t xml:space="preserve"> group presentations. Turn i</w:t>
      </w:r>
      <w:r w:rsidR="00CE4726">
        <w:rPr>
          <w:b/>
          <w:sz w:val="28"/>
          <w:szCs w:val="28"/>
        </w:rPr>
        <w:t>n your tear and share presentation feedback forms.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863D7C" w:rsidRDefault="00283084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Quiz </w:t>
      </w:r>
      <w:proofErr w:type="spellStart"/>
      <w:r>
        <w:rPr>
          <w:b/>
          <w:sz w:val="28"/>
          <w:szCs w:val="28"/>
        </w:rPr>
        <w:t>Quiz</w:t>
      </w:r>
      <w:proofErr w:type="spellEnd"/>
      <w:r>
        <w:rPr>
          <w:b/>
          <w:sz w:val="28"/>
          <w:szCs w:val="28"/>
        </w:rPr>
        <w:t xml:space="preserve"> Trade </w:t>
      </w:r>
      <w:r w:rsidR="001C3942">
        <w:rPr>
          <w:b/>
          <w:sz w:val="28"/>
          <w:szCs w:val="28"/>
        </w:rPr>
        <w:t xml:space="preserve">learning </w:t>
      </w:r>
      <w:r>
        <w:rPr>
          <w:b/>
          <w:sz w:val="28"/>
          <w:szCs w:val="28"/>
        </w:rPr>
        <w:t xml:space="preserve">activity </w:t>
      </w:r>
      <w:r w:rsidR="00863D7C">
        <w:rPr>
          <w:b/>
          <w:sz w:val="28"/>
          <w:szCs w:val="28"/>
        </w:rPr>
        <w:t>in class today.</w:t>
      </w:r>
    </w:p>
    <w:p w:rsidR="00863D7C" w:rsidRDefault="00863D7C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five minutes of writing in your writing tracker booklet today </w:t>
      </w:r>
    </w:p>
    <w:p w:rsidR="00C66B1D" w:rsidRPr="001C3942" w:rsidRDefault="001C3942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</w:t>
      </w:r>
      <w:r w:rsidR="0012041B">
        <w:rPr>
          <w:b/>
          <w:sz w:val="28"/>
          <w:szCs w:val="28"/>
        </w:rPr>
        <w:t>nish Cornell Notes for section 3. Continue with Cornell Notes for Chapter 13 Section 4</w:t>
      </w:r>
      <w:r w:rsidR="00630B50" w:rsidRPr="001C3942">
        <w:rPr>
          <w:b/>
          <w:sz w:val="28"/>
          <w:szCs w:val="28"/>
        </w:rPr>
        <w:t>.</w:t>
      </w:r>
    </w:p>
    <w:p w:rsidR="00225594" w:rsidRDefault="001C3942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Reminder that c</w:t>
      </w:r>
      <w:r w:rsidR="00863D7C">
        <w:rPr>
          <w:b/>
          <w:sz w:val="28"/>
          <w:szCs w:val="28"/>
        </w:rPr>
        <w:t>hapter 5</w:t>
      </w:r>
      <w:r w:rsidR="005D28B6">
        <w:rPr>
          <w:b/>
          <w:sz w:val="28"/>
          <w:szCs w:val="28"/>
        </w:rPr>
        <w:t xml:space="preserve"> Cornell Notes are d</w:t>
      </w:r>
      <w:r w:rsidR="00863D7C">
        <w:rPr>
          <w:b/>
          <w:sz w:val="28"/>
          <w:szCs w:val="28"/>
        </w:rPr>
        <w:t xml:space="preserve">ue next </w:t>
      </w:r>
      <w:r w:rsidR="0012041B">
        <w:rPr>
          <w:b/>
          <w:sz w:val="28"/>
          <w:szCs w:val="28"/>
        </w:rPr>
        <w:t>Wednesday</w:t>
      </w:r>
      <w:r w:rsidR="00630B50" w:rsidRPr="00630B50">
        <w:rPr>
          <w:b/>
          <w:sz w:val="28"/>
          <w:szCs w:val="28"/>
        </w:rPr>
        <w:t>.</w:t>
      </w:r>
    </w:p>
    <w:p w:rsidR="00630B50" w:rsidRP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="0012041B">
        <w:rPr>
          <w:b/>
          <w:sz w:val="28"/>
          <w:szCs w:val="28"/>
        </w:rPr>
        <w:t xml:space="preserve">literature analysis responses </w:t>
      </w:r>
      <w:r w:rsidR="007411FE">
        <w:rPr>
          <w:b/>
          <w:sz w:val="28"/>
          <w:szCs w:val="28"/>
        </w:rPr>
        <w:t xml:space="preserve">are due on </w:t>
      </w:r>
      <w:r w:rsidR="0012041B">
        <w:rPr>
          <w:b/>
          <w:sz w:val="28"/>
          <w:szCs w:val="28"/>
        </w:rPr>
        <w:t xml:space="preserve">by the end of the hour today, </w:t>
      </w:r>
      <w:r w:rsidR="007411FE">
        <w:rPr>
          <w:b/>
          <w:sz w:val="28"/>
          <w:szCs w:val="28"/>
        </w:rPr>
        <w:t>Monday November 10</w:t>
      </w:r>
      <w:r w:rsidR="007411FE" w:rsidRPr="0012041B">
        <w:rPr>
          <w:b/>
          <w:sz w:val="28"/>
          <w:szCs w:val="28"/>
          <w:vertAlign w:val="superscript"/>
        </w:rPr>
        <w:t>th</w:t>
      </w:r>
      <w:r w:rsidR="0012041B">
        <w:rPr>
          <w:b/>
          <w:sz w:val="28"/>
          <w:szCs w:val="28"/>
        </w:rPr>
        <w:t>.</w:t>
      </w: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2041B"/>
    <w:rsid w:val="001C3942"/>
    <w:rsid w:val="00225594"/>
    <w:rsid w:val="00283084"/>
    <w:rsid w:val="003E7BC6"/>
    <w:rsid w:val="005D038D"/>
    <w:rsid w:val="005D28B6"/>
    <w:rsid w:val="00630B50"/>
    <w:rsid w:val="00735769"/>
    <w:rsid w:val="007411FE"/>
    <w:rsid w:val="00834A28"/>
    <w:rsid w:val="00863D7C"/>
    <w:rsid w:val="00C66B1D"/>
    <w:rsid w:val="00CE4726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4F1B-52B4-4709-8C89-5EB5D8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2015-11-09T02:01:00Z</dcterms:created>
  <dcterms:modified xsi:type="dcterms:W3CDTF">2015-11-09T02:01:00Z</dcterms:modified>
</cp:coreProperties>
</file>