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2E" w:rsidRDefault="00651E2E" w:rsidP="00651E2E">
      <w:pPr>
        <w:rPr>
          <w:b/>
          <w:sz w:val="24"/>
          <w:szCs w:val="24"/>
        </w:rPr>
      </w:pPr>
      <w:bookmarkStart w:id="0" w:name="_GoBack"/>
      <w:bookmarkEnd w:id="0"/>
      <w:r>
        <w:rPr>
          <w:b/>
          <w:sz w:val="24"/>
          <w:szCs w:val="24"/>
        </w:rPr>
        <w:t>Learning Targets and Objectives for this lesson</w:t>
      </w:r>
    </w:p>
    <w:p w:rsidR="00651E2E" w:rsidRDefault="00651E2E" w:rsidP="00651E2E">
      <w:pPr>
        <w:widowControl w:val="0"/>
        <w:numPr>
          <w:ilvl w:val="0"/>
          <w:numId w:val="1"/>
        </w:numPr>
        <w:spacing w:after="0" w:line="276" w:lineRule="auto"/>
        <w:ind w:hanging="359"/>
        <w:contextualSpacing/>
      </w:pPr>
      <w:r>
        <w:rPr>
          <w:sz w:val="20"/>
        </w:rPr>
        <w:t>Students will understand and be able to use vocabulary regarding minimum wage policy related to approaches to minimum wage reform being considered in the Senate and House of Representatives. These terms include:  Inflation, Federal Labor Standards Act of 1938, Compensation, Cost of Living, and more.</w:t>
      </w:r>
    </w:p>
    <w:p w:rsidR="00651E2E" w:rsidRDefault="00651E2E" w:rsidP="00651E2E">
      <w:pPr>
        <w:widowControl w:val="0"/>
        <w:numPr>
          <w:ilvl w:val="0"/>
          <w:numId w:val="1"/>
        </w:numPr>
        <w:spacing w:after="0" w:line="276" w:lineRule="auto"/>
        <w:ind w:hanging="359"/>
        <w:contextualSpacing/>
      </w:pPr>
      <w:r>
        <w:rPr>
          <w:sz w:val="20"/>
        </w:rPr>
        <w:t>Students will be able to explain how minimum wage policy has changed and what current arguments are both for and against raising the minimum wage.</w:t>
      </w:r>
    </w:p>
    <w:p w:rsidR="00651E2E" w:rsidRDefault="00651E2E" w:rsidP="00651E2E">
      <w:pPr>
        <w:widowControl w:val="0"/>
        <w:numPr>
          <w:ilvl w:val="0"/>
          <w:numId w:val="1"/>
        </w:numPr>
        <w:spacing w:after="0" w:line="276" w:lineRule="auto"/>
        <w:ind w:hanging="359"/>
        <w:contextualSpacing/>
      </w:pPr>
      <w:r>
        <w:rPr>
          <w:sz w:val="20"/>
        </w:rPr>
        <w:t xml:space="preserve">Students will be able to summarize and evaluate competing positions on what kind of minimum wage reform bill, if any, should be passed by Congress and signed by the President.    </w:t>
      </w:r>
    </w:p>
    <w:p w:rsidR="00651E2E" w:rsidRDefault="00651E2E" w:rsidP="00651E2E">
      <w:pPr>
        <w:widowControl w:val="0"/>
        <w:numPr>
          <w:ilvl w:val="0"/>
          <w:numId w:val="1"/>
        </w:numPr>
        <w:spacing w:after="0" w:line="276" w:lineRule="auto"/>
        <w:ind w:hanging="359"/>
        <w:contextualSpacing/>
      </w:pPr>
      <w:r>
        <w:rPr>
          <w:sz w:val="20"/>
        </w:rPr>
        <w:t xml:space="preserve">Students will practice the dispositions of effective citizens by participating in a deliberation about what Congress and the President should do regarding minimum wage reform. </w:t>
      </w:r>
    </w:p>
    <w:p w:rsidR="00651E2E" w:rsidRDefault="00651E2E" w:rsidP="00283F06">
      <w:pPr>
        <w:rPr>
          <w:b/>
          <w:sz w:val="24"/>
          <w:szCs w:val="24"/>
        </w:rPr>
      </w:pPr>
    </w:p>
    <w:p w:rsidR="00283F06" w:rsidRPr="004B301E" w:rsidRDefault="00283F06" w:rsidP="00283F06">
      <w:pPr>
        <w:rPr>
          <w:b/>
          <w:sz w:val="24"/>
          <w:szCs w:val="24"/>
        </w:rPr>
      </w:pPr>
      <w:r w:rsidRPr="004B301E">
        <w:rPr>
          <w:b/>
          <w:sz w:val="24"/>
          <w:szCs w:val="24"/>
        </w:rPr>
        <w:t>Learning Standards used in this lesson</w:t>
      </w:r>
    </w:p>
    <w:p w:rsidR="004B301E" w:rsidRDefault="00283F06" w:rsidP="00283F06">
      <w:r w:rsidRPr="004B301E">
        <w:rPr>
          <w:highlight w:val="yellow"/>
        </w:rPr>
        <w:t>Standard 13: #3.</w:t>
      </w:r>
      <w:r>
        <w:t xml:space="preserve"> </w:t>
      </w:r>
    </w:p>
    <w:p w:rsidR="00283F06" w:rsidRDefault="00283F06" w:rsidP="00283F06">
      <w:r>
        <w:t>Knows the role of government in regulating business</w:t>
      </w:r>
    </w:p>
    <w:p w:rsidR="004B301E" w:rsidRDefault="00283F06" w:rsidP="00283F06">
      <w:r w:rsidRPr="004B301E">
        <w:rPr>
          <w:highlight w:val="yellow"/>
        </w:rPr>
        <w:t>Standard 18:</w:t>
      </w:r>
      <w:r>
        <w:t xml:space="preserve"> </w:t>
      </w:r>
    </w:p>
    <w:p w:rsidR="00283F06" w:rsidRDefault="00283F06" w:rsidP="00283F06">
      <w:r>
        <w:t>Understands how political issues reflect social and economic changes</w:t>
      </w:r>
    </w:p>
    <w:p w:rsidR="004B301E" w:rsidRDefault="00283F06" w:rsidP="00283F06">
      <w:r w:rsidRPr="004B301E">
        <w:rPr>
          <w:highlight w:val="yellow"/>
        </w:rPr>
        <w:t>Standard 1: #6.</w:t>
      </w:r>
      <w:r>
        <w:t xml:space="preserve"> </w:t>
      </w:r>
    </w:p>
    <w:p w:rsidR="00283F06" w:rsidRDefault="00283F06" w:rsidP="00283F06">
      <w:r>
        <w:t>Uses strategies to adapt writing for different purposes.</w:t>
      </w:r>
    </w:p>
    <w:p w:rsidR="004B301E" w:rsidRDefault="00283F06" w:rsidP="00283F06">
      <w:r w:rsidRPr="004B301E">
        <w:rPr>
          <w:highlight w:val="yellow"/>
        </w:rPr>
        <w:t>Standard 1. # 9.</w:t>
      </w:r>
      <w:r>
        <w:t xml:space="preserve"> </w:t>
      </w:r>
    </w:p>
    <w:p w:rsidR="004117F9" w:rsidRDefault="00283F06" w:rsidP="00283F06">
      <w:r>
        <w:t>Writes persuasive compositions that address problems/solutions or</w:t>
      </w:r>
      <w:r w:rsidR="00651E2E">
        <w:t xml:space="preserve"> </w:t>
      </w:r>
      <w:r>
        <w:t>causes/effects (e.g., articulates a position through a thesis statement; anticipates and</w:t>
      </w:r>
      <w:r w:rsidR="00651E2E">
        <w:t xml:space="preserve"> </w:t>
      </w:r>
      <w:r>
        <w:t>addresses counter arguments; backs up assertions using specific rhetorical devices</w:t>
      </w:r>
      <w:r w:rsidR="00651E2E">
        <w:t xml:space="preserve"> </w:t>
      </w:r>
      <w:r>
        <w:t>[appeals to logic, appeals to emotion, uses personal anecdotes]; develops arguments</w:t>
      </w:r>
      <w:r w:rsidR="00651E2E">
        <w:t xml:space="preserve"> </w:t>
      </w:r>
      <w:r>
        <w:t>using a variety of methods such as examples and details, commonly accepted beliefs,</w:t>
      </w:r>
      <w:r w:rsidR="00651E2E">
        <w:t xml:space="preserve"> </w:t>
      </w:r>
      <w:r>
        <w:t>expert opinion, cause-and-effect reasoning, comparison-contrast reasoning)</w:t>
      </w:r>
      <w:r w:rsidR="00651E2E">
        <w:t xml:space="preserve">. </w:t>
      </w:r>
    </w:p>
    <w:sectPr w:rsidR="0041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0B52"/>
    <w:multiLevelType w:val="multilevel"/>
    <w:tmpl w:val="F8F09DC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06"/>
    <w:rsid w:val="00283F06"/>
    <w:rsid w:val="004117F9"/>
    <w:rsid w:val="004B301E"/>
    <w:rsid w:val="005A4EE1"/>
    <w:rsid w:val="0065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Kay</dc:creator>
  <cp:lastModifiedBy>Windows User</cp:lastModifiedBy>
  <cp:revision>2</cp:revision>
  <dcterms:created xsi:type="dcterms:W3CDTF">2014-12-08T14:07:00Z</dcterms:created>
  <dcterms:modified xsi:type="dcterms:W3CDTF">2014-12-08T14:07:00Z</dcterms:modified>
</cp:coreProperties>
</file>