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50" w:rsidRDefault="002D5908">
      <w:pPr>
        <w:jc w:val="center"/>
        <w:rPr>
          <w:b/>
          <w:bCs/>
          <w:sz w:val="20"/>
          <w:szCs w:val="20"/>
        </w:rPr>
      </w:pPr>
      <w:r>
        <w:rPr>
          <w:b/>
          <w:bCs/>
          <w:sz w:val="32"/>
          <w:szCs w:val="32"/>
        </w:rPr>
        <w:t xml:space="preserve">Big 3 Warm Up </w:t>
      </w:r>
      <w:r w:rsidR="005C23CD">
        <w:rPr>
          <w:b/>
          <w:bCs/>
          <w:sz w:val="20"/>
          <w:szCs w:val="20"/>
        </w:rPr>
        <w:t>4/24</w:t>
      </w:r>
    </w:p>
    <w:p w:rsidR="009B3350" w:rsidRDefault="009B3350">
      <w:pPr>
        <w:rPr>
          <w:b/>
          <w:bCs/>
          <w:sz w:val="32"/>
          <w:szCs w:val="32"/>
          <w:u w:val="single"/>
        </w:rPr>
      </w:pPr>
    </w:p>
    <w:p w:rsidR="009B3350" w:rsidRDefault="002D5908">
      <w:pPr>
        <w:rPr>
          <w:b/>
          <w:bCs/>
          <w:sz w:val="28"/>
          <w:szCs w:val="28"/>
          <w:u w:val="single"/>
        </w:rPr>
      </w:pPr>
      <w:r>
        <w:rPr>
          <w:b/>
          <w:bCs/>
          <w:sz w:val="28"/>
          <w:szCs w:val="28"/>
          <w:u w:val="single"/>
        </w:rPr>
        <w:t>Word of the Day:</w:t>
      </w:r>
    </w:p>
    <w:p w:rsidR="009B3350" w:rsidRPr="00554FE9" w:rsidRDefault="00EB0A48" w:rsidP="00554FE9">
      <w:pPr>
        <w:pStyle w:val="story-body-text"/>
        <w:shd w:val="clear" w:color="auto" w:fill="FFFFFF"/>
        <w:spacing w:before="0" w:beforeAutospacing="0" w:after="240" w:afterAutospacing="0"/>
        <w:rPr>
          <w:rFonts w:ascii="Georgia" w:hAnsi="Georgia"/>
          <w:color w:val="333333"/>
        </w:rPr>
      </w:pPr>
      <w:r w:rsidRPr="00EB0A48">
        <w:rPr>
          <w:rStyle w:val="Strong"/>
          <w:rFonts w:ascii="Georgia" w:hAnsi="Georgia"/>
          <w:color w:val="333333"/>
          <w:sz w:val="36"/>
          <w:szCs w:val="36"/>
        </w:rPr>
        <w:t>equinox</w:t>
      </w:r>
      <w:r>
        <w:rPr>
          <w:rStyle w:val="Strong"/>
          <w:rFonts w:ascii="Georgia" w:hAnsi="Georgia"/>
          <w:color w:val="333333"/>
        </w:rPr>
        <w:t xml:space="preserve"> • noun</w:t>
      </w:r>
      <w:r>
        <w:rPr>
          <w:rFonts w:ascii="Georgia" w:hAnsi="Georgia"/>
          <w:color w:val="333333"/>
        </w:rPr>
        <w:br/>
        <w:t>1. either of two times of the year when the sun crosses the plane of the earth’s equator and day and night are of equal length</w:t>
      </w:r>
      <w:r>
        <w:rPr>
          <w:rFonts w:ascii="Georgia" w:hAnsi="Georgia"/>
          <w:color w:val="333333"/>
        </w:rPr>
        <w:br/>
        <w:t>2. (astronomy) either of the two celestial points at which the celestial equator intersects the ecliptic</w:t>
      </w:r>
    </w:p>
    <w:p w:rsidR="00EB0A48" w:rsidRDefault="00EB0A48" w:rsidP="00EB0A48">
      <w:pPr>
        <w:shd w:val="clear" w:color="auto" w:fill="FFFFFF"/>
        <w:rPr>
          <w:rFonts w:ascii="Georgia" w:hAnsi="Georgia"/>
          <w:color w:val="333333"/>
        </w:rPr>
      </w:pPr>
      <w:r>
        <w:rPr>
          <w:rFonts w:ascii="Georgia" w:hAnsi="Georgia"/>
          <w:noProof/>
          <w:color w:val="333333"/>
        </w:rPr>
        <w:drawing>
          <wp:inline distT="0" distB="0" distL="0" distR="0" wp14:anchorId="69B6F43E" wp14:editId="2AC4D387">
            <wp:extent cx="2456597" cy="1844154"/>
            <wp:effectExtent l="0" t="0" r="1270" b="3810"/>
            <wp:docPr id="1" name="Picture 1" descr="http://img.youtube.com/vi/F3lRSmKmlU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tube.com/vi/F3lRSmKmlUA/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169" cy="1844584"/>
                    </a:xfrm>
                    <a:prstGeom prst="rect">
                      <a:avLst/>
                    </a:prstGeom>
                    <a:noFill/>
                    <a:ln>
                      <a:noFill/>
                    </a:ln>
                  </pic:spPr>
                </pic:pic>
              </a:graphicData>
            </a:graphic>
          </wp:inline>
        </w:drawing>
      </w:r>
    </w:p>
    <w:p w:rsidR="009B3350" w:rsidRDefault="009B3350">
      <w:pPr>
        <w:rPr>
          <w:sz w:val="28"/>
          <w:szCs w:val="28"/>
        </w:rPr>
      </w:pPr>
    </w:p>
    <w:p w:rsidR="009B3350" w:rsidRDefault="009B3350">
      <w:pPr>
        <w:rPr>
          <w:sz w:val="28"/>
          <w:szCs w:val="28"/>
        </w:rPr>
      </w:pPr>
    </w:p>
    <w:p w:rsidR="009B3350" w:rsidRDefault="005C23CD">
      <w:pPr>
        <w:rPr>
          <w:b/>
          <w:bCs/>
          <w:sz w:val="28"/>
          <w:szCs w:val="28"/>
          <w:u w:val="single"/>
        </w:rPr>
      </w:pPr>
      <w:r>
        <w:rPr>
          <w:b/>
          <w:bCs/>
          <w:sz w:val="28"/>
          <w:szCs w:val="28"/>
          <w:u w:val="single"/>
        </w:rPr>
        <w:t>8</w:t>
      </w:r>
      <w:r w:rsidRPr="005C23CD">
        <w:rPr>
          <w:b/>
          <w:bCs/>
          <w:sz w:val="28"/>
          <w:szCs w:val="28"/>
          <w:u w:val="single"/>
          <w:vertAlign w:val="superscript"/>
        </w:rPr>
        <w:t>th</w:t>
      </w:r>
      <w:r>
        <w:rPr>
          <w:b/>
          <w:bCs/>
          <w:sz w:val="28"/>
          <w:szCs w:val="28"/>
          <w:u w:val="single"/>
        </w:rPr>
        <w:t xml:space="preserve"> Grade Social Studies </w:t>
      </w:r>
      <w:r w:rsidR="002D5908">
        <w:rPr>
          <w:b/>
          <w:bCs/>
          <w:sz w:val="28"/>
          <w:szCs w:val="28"/>
          <w:u w:val="single"/>
        </w:rPr>
        <w:t>Trivia:</w:t>
      </w:r>
    </w:p>
    <w:p w:rsidR="009B3350" w:rsidRDefault="009B3350"/>
    <w:p w:rsidR="009B3350" w:rsidRDefault="005C23CD">
      <w:r>
        <w:rPr>
          <w:rFonts w:ascii="Helvetica" w:hAnsi="Helvetica" w:cs="Helvetica"/>
          <w:color w:val="333333"/>
          <w:sz w:val="21"/>
          <w:szCs w:val="21"/>
          <w:shd w:val="clear" w:color="auto" w:fill="FFFFFF"/>
        </w:rPr>
        <w:t xml:space="preserve">What fruit or vegetable did </w:t>
      </w:r>
      <w:r>
        <w:rPr>
          <w:rFonts w:ascii="Helvetica" w:hAnsi="Helvetica" w:cs="Helvetica"/>
          <w:color w:val="333333"/>
          <w:sz w:val="21"/>
          <w:szCs w:val="21"/>
          <w:shd w:val="clear" w:color="auto" w:fill="FFFFFF"/>
        </w:rPr>
        <w:t>th</w:t>
      </w:r>
      <w:r>
        <w:rPr>
          <w:rFonts w:ascii="Helvetica" w:hAnsi="Helvetica" w:cs="Helvetica"/>
          <w:color w:val="333333"/>
          <w:sz w:val="21"/>
          <w:szCs w:val="21"/>
          <w:shd w:val="clear" w:color="auto" w:fill="FFFFFF"/>
        </w:rPr>
        <w:t xml:space="preserve">e pioneers ate a lot of </w:t>
      </w:r>
      <w:r>
        <w:rPr>
          <w:rFonts w:ascii="Helvetica" w:hAnsi="Helvetica" w:cs="Helvetica"/>
          <w:color w:val="333333"/>
          <w:sz w:val="21"/>
          <w:szCs w:val="21"/>
          <w:shd w:val="clear" w:color="auto" w:fill="FFFFFF"/>
        </w:rPr>
        <w:t>on the Oregon Trail?</w:t>
      </w:r>
    </w:p>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Pr="00E11FFA" w:rsidRDefault="00E11FFA">
      <w:pPr>
        <w:rPr>
          <w:b/>
          <w:bCs/>
          <w:sz w:val="28"/>
          <w:szCs w:val="28"/>
          <w:u w:val="single"/>
        </w:rPr>
      </w:pPr>
      <w:r>
        <w:rPr>
          <w:b/>
          <w:bCs/>
          <w:sz w:val="28"/>
          <w:szCs w:val="28"/>
          <w:u w:val="single"/>
        </w:rPr>
        <w:lastRenderedPageBreak/>
        <w:t>Picture Response:</w:t>
      </w:r>
    </w:p>
    <w:p w:rsidR="009B3350" w:rsidRDefault="009B3350"/>
    <w:p w:rsidR="009B3350" w:rsidRDefault="009B3350"/>
    <w:p w:rsidR="009B3350" w:rsidRDefault="009B3350"/>
    <w:p w:rsidR="009B3350" w:rsidRDefault="009B3350"/>
    <w:p w:rsidR="009B3350" w:rsidRDefault="005C23CD">
      <w:r>
        <w:rPr>
          <w:noProof/>
        </w:rPr>
        <w:drawing>
          <wp:inline distT="0" distB="0" distL="0" distR="0" wp14:anchorId="3F503A7D" wp14:editId="79319A70">
            <wp:extent cx="5486400" cy="3686861"/>
            <wp:effectExtent l="0" t="0" r="0" b="8890"/>
            <wp:docPr id="2" name="Picture 2" descr="Image result for oregon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egon tr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86861"/>
                    </a:xfrm>
                    <a:prstGeom prst="rect">
                      <a:avLst/>
                    </a:prstGeom>
                    <a:noFill/>
                    <a:ln>
                      <a:noFill/>
                    </a:ln>
                  </pic:spPr>
                </pic:pic>
              </a:graphicData>
            </a:graphic>
          </wp:inline>
        </w:drawing>
      </w:r>
    </w:p>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5C23CD">
      <w:r>
        <w:rPr>
          <w:rFonts w:ascii="Helvetica" w:hAnsi="Helvetica" w:cs="Helvetica"/>
          <w:color w:val="333333"/>
          <w:sz w:val="21"/>
          <w:szCs w:val="21"/>
          <w:shd w:val="clear" w:color="auto" w:fill="FFFFFF"/>
        </w:rPr>
        <w:lastRenderedPageBreak/>
        <w:t>Although the pioneers didn't know t</w:t>
      </w:r>
      <w:r>
        <w:rPr>
          <w:rFonts w:ascii="Helvetica" w:hAnsi="Helvetica" w:cs="Helvetica"/>
          <w:color w:val="333333"/>
          <w:sz w:val="21"/>
          <w:szCs w:val="21"/>
          <w:shd w:val="clear" w:color="auto" w:fill="FFFFFF"/>
        </w:rPr>
        <w:t>he scientific reason for it,</w:t>
      </w:r>
      <w:bookmarkStart w:id="0" w:name="_GoBack"/>
      <w:bookmarkEnd w:id="0"/>
      <w:r>
        <w:rPr>
          <w:rFonts w:ascii="Helvetica" w:hAnsi="Helvetica" w:cs="Helvetica"/>
          <w:color w:val="333333"/>
          <w:sz w:val="21"/>
          <w:szCs w:val="21"/>
          <w:shd w:val="clear" w:color="auto" w:fill="FFFFFF"/>
        </w:rPr>
        <w:t xml:space="preserve"> they knew that eating fresh fruits and vegetables would keep them safe from the deficiency disease, scurvy. Because fresh fruits and vegetables were hard to come by over much of the trail, pioneers would bring a lot of pickles along, which also were an excellent source of Vitamin C.</w:t>
      </w:r>
    </w:p>
    <w:p w:rsidR="009B3350" w:rsidRDefault="009B3350"/>
    <w:p w:rsidR="009B3350" w:rsidRDefault="009B3350"/>
    <w:p w:rsidR="009B3350" w:rsidRDefault="009B3350"/>
    <w:p w:rsidR="009B3350" w:rsidRDefault="009B3350"/>
    <w:p w:rsidR="009B3350" w:rsidRDefault="009B3350"/>
    <w:p w:rsidR="00EB0A48" w:rsidRDefault="00EB0A48" w:rsidP="00EB0A48">
      <w:pPr>
        <w:rPr>
          <w:rFonts w:ascii="Verdana" w:hAnsi="Verdana"/>
          <w:color w:val="000000"/>
          <w:sz w:val="18"/>
          <w:szCs w:val="18"/>
        </w:rPr>
      </w:pPr>
    </w:p>
    <w:p w:rsidR="002D5908" w:rsidRDefault="002D5908"/>
    <w:sectPr w:rsidR="002D5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FA"/>
    <w:rsid w:val="002D5908"/>
    <w:rsid w:val="00322070"/>
    <w:rsid w:val="00554FE9"/>
    <w:rsid w:val="005C23CD"/>
    <w:rsid w:val="0085462F"/>
    <w:rsid w:val="009B3350"/>
    <w:rsid w:val="00A35DE3"/>
    <w:rsid w:val="00E11FFA"/>
    <w:rsid w:val="00E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15A97"/>
  <w15:docId w15:val="{A4B451CB-6061-4B42-BFB0-FE465744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322070"/>
    <w:rPr>
      <w:rFonts w:ascii="Tahoma" w:hAnsi="Tahoma" w:cs="Tahoma"/>
      <w:sz w:val="16"/>
      <w:szCs w:val="16"/>
    </w:rPr>
  </w:style>
  <w:style w:type="character" w:customStyle="1" w:styleId="BalloonTextChar">
    <w:name w:val="Balloon Text Char"/>
    <w:basedOn w:val="DefaultParagraphFont"/>
    <w:link w:val="BalloonText"/>
    <w:uiPriority w:val="99"/>
    <w:semiHidden/>
    <w:rsid w:val="00322070"/>
    <w:rPr>
      <w:rFonts w:ascii="Tahoma" w:hAnsi="Tahoma" w:cs="Tahoma"/>
      <w:sz w:val="16"/>
      <w:szCs w:val="16"/>
    </w:rPr>
  </w:style>
  <w:style w:type="paragraph" w:customStyle="1" w:styleId="story-body-text">
    <w:name w:val="story-body-text"/>
    <w:basedOn w:val="Normal"/>
    <w:rsid w:val="00EB0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1503">
      <w:bodyDiv w:val="1"/>
      <w:marLeft w:val="0"/>
      <w:marRight w:val="0"/>
      <w:marTop w:val="0"/>
      <w:marBottom w:val="0"/>
      <w:divBdr>
        <w:top w:val="none" w:sz="0" w:space="0" w:color="auto"/>
        <w:left w:val="none" w:sz="0" w:space="0" w:color="auto"/>
        <w:bottom w:val="none" w:sz="0" w:space="0" w:color="auto"/>
        <w:right w:val="none" w:sz="0" w:space="0" w:color="auto"/>
      </w:divBdr>
    </w:div>
    <w:div w:id="1723090828">
      <w:bodyDiv w:val="1"/>
      <w:marLeft w:val="0"/>
      <w:marRight w:val="0"/>
      <w:marTop w:val="0"/>
      <w:marBottom w:val="0"/>
      <w:divBdr>
        <w:top w:val="none" w:sz="0" w:space="0" w:color="auto"/>
        <w:left w:val="none" w:sz="0" w:space="0" w:color="auto"/>
        <w:bottom w:val="none" w:sz="0" w:space="0" w:color="auto"/>
        <w:right w:val="none" w:sz="0" w:space="0" w:color="auto"/>
      </w:divBdr>
    </w:div>
    <w:div w:id="1855536226">
      <w:bodyDiv w:val="1"/>
      <w:marLeft w:val="0"/>
      <w:marRight w:val="0"/>
      <w:marTop w:val="0"/>
      <w:marBottom w:val="0"/>
      <w:divBdr>
        <w:top w:val="none" w:sz="0" w:space="0" w:color="auto"/>
        <w:left w:val="none" w:sz="0" w:space="0" w:color="auto"/>
        <w:bottom w:val="none" w:sz="0" w:space="0" w:color="auto"/>
        <w:right w:val="none" w:sz="0" w:space="0" w:color="auto"/>
      </w:divBdr>
      <w:divsChild>
        <w:div w:id="694158309">
          <w:marLeft w:val="0"/>
          <w:marRight w:val="0"/>
          <w:marTop w:val="75"/>
          <w:marBottom w:val="225"/>
          <w:divBdr>
            <w:top w:val="none" w:sz="0" w:space="0" w:color="auto"/>
            <w:left w:val="none" w:sz="0" w:space="0" w:color="auto"/>
            <w:bottom w:val="none" w:sz="0" w:space="0" w:color="auto"/>
            <w:right w:val="none" w:sz="0" w:space="0" w:color="auto"/>
          </w:divBdr>
          <w:divsChild>
            <w:div w:id="956788634">
              <w:marLeft w:val="0"/>
              <w:marRight w:val="0"/>
              <w:marTop w:val="0"/>
              <w:marBottom w:val="0"/>
              <w:divBdr>
                <w:top w:val="none" w:sz="0" w:space="0" w:color="auto"/>
                <w:left w:val="none" w:sz="0" w:space="0" w:color="auto"/>
                <w:bottom w:val="none" w:sz="0" w:space="0" w:color="auto"/>
                <w:right w:val="none" w:sz="0" w:space="0" w:color="auto"/>
              </w:divBdr>
              <w:divsChild>
                <w:div w:id="1713069821">
                  <w:marLeft w:val="0"/>
                  <w:marRight w:val="0"/>
                  <w:marTop w:val="0"/>
                  <w:marBottom w:val="60"/>
                  <w:divBdr>
                    <w:top w:val="none" w:sz="0" w:space="0" w:color="auto"/>
                    <w:left w:val="none" w:sz="0" w:space="0" w:color="auto"/>
                    <w:bottom w:val="none" w:sz="0" w:space="0" w:color="auto"/>
                    <w:right w:val="none" w:sz="0" w:space="0" w:color="auto"/>
                  </w:divBdr>
                </w:div>
              </w:divsChild>
            </w:div>
            <w:div w:id="3948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815</CharactersWithSpaces>
  <SharedDoc>false</SharedDoc>
  <HLinks>
    <vt:vector size="12" baseType="variant">
      <vt:variant>
        <vt:i4>5111832</vt:i4>
      </vt:variant>
      <vt:variant>
        <vt:i4>0</vt:i4>
      </vt:variant>
      <vt:variant>
        <vt:i4>0</vt:i4>
      </vt:variant>
      <vt:variant>
        <vt:i4>5</vt:i4>
      </vt:variant>
      <vt:variant>
        <vt:lpwstr>http://www.vocabulary.com/dictionary/acknowledge</vt:lpwstr>
      </vt:variant>
      <vt:variant>
        <vt:lpwstr/>
      </vt:variant>
      <vt:variant>
        <vt:i4>2359391</vt:i4>
      </vt:variant>
      <vt:variant>
        <vt:i4>1758</vt:i4>
      </vt:variant>
      <vt:variant>
        <vt:i4>1025</vt:i4>
      </vt:variant>
      <vt:variant>
        <vt:i4>1</vt:i4>
      </vt:variant>
      <vt:variant>
        <vt:lpwstr>http://2.bp.blogspot.com/-TtUt_SZenkk/UaKUkBoY74I/AAAAAAAAU0U/gG1znVCklj0/s1600/memorial-day-vintage-postcard-1.jpg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2019-04-22T12:50:00Z</dcterms:created>
  <dcterms:modified xsi:type="dcterms:W3CDTF">2019-04-22T12:50:00Z</dcterms:modified>
</cp:coreProperties>
</file>