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0" w:rsidRDefault="002D5908">
      <w:pPr>
        <w:jc w:val="center"/>
        <w:rPr>
          <w:b/>
          <w:bCs/>
          <w:sz w:val="20"/>
          <w:szCs w:val="20"/>
        </w:rPr>
      </w:pPr>
      <w:r>
        <w:rPr>
          <w:b/>
          <w:bCs/>
          <w:sz w:val="32"/>
          <w:szCs w:val="32"/>
        </w:rPr>
        <w:t xml:space="preserve">Big 3 Warm Up </w:t>
      </w:r>
      <w:r w:rsidR="006F43AC">
        <w:rPr>
          <w:b/>
          <w:bCs/>
          <w:sz w:val="20"/>
          <w:szCs w:val="20"/>
        </w:rPr>
        <w:t>4/20</w:t>
      </w:r>
      <w:bookmarkStart w:id="0" w:name="_GoBack"/>
      <w:bookmarkEnd w:id="0"/>
    </w:p>
    <w:p w:rsidR="009B3350" w:rsidRDefault="009B3350">
      <w:pPr>
        <w:rPr>
          <w:b/>
          <w:bCs/>
          <w:sz w:val="32"/>
          <w:szCs w:val="32"/>
          <w:u w:val="single"/>
        </w:rPr>
      </w:pPr>
    </w:p>
    <w:p w:rsidR="009B3350" w:rsidRDefault="002D5908">
      <w:pPr>
        <w:rPr>
          <w:b/>
          <w:bCs/>
          <w:sz w:val="28"/>
          <w:szCs w:val="28"/>
          <w:u w:val="single"/>
        </w:rPr>
      </w:pPr>
      <w:r>
        <w:rPr>
          <w:b/>
          <w:bCs/>
          <w:sz w:val="28"/>
          <w:szCs w:val="28"/>
          <w:u w:val="single"/>
        </w:rPr>
        <w:t>Word of the Day:</w:t>
      </w:r>
    </w:p>
    <w:p w:rsidR="00F45116" w:rsidRPr="00F45116" w:rsidRDefault="00F45116" w:rsidP="00F45116">
      <w:pPr>
        <w:spacing w:before="100" w:beforeAutospacing="1" w:after="100" w:afterAutospacing="1"/>
        <w:outlineLvl w:val="2"/>
        <w:rPr>
          <w:b/>
          <w:bCs/>
          <w:sz w:val="27"/>
          <w:szCs w:val="27"/>
          <w:lang w:val="en"/>
        </w:rPr>
      </w:pPr>
      <w:r w:rsidRPr="00F45116">
        <w:rPr>
          <w:b/>
          <w:bCs/>
          <w:sz w:val="32"/>
          <w:szCs w:val="32"/>
          <w:lang w:val="en"/>
        </w:rPr>
        <w:t xml:space="preserve">junket </w:t>
      </w:r>
      <w:r w:rsidRPr="00F45116">
        <w:rPr>
          <w:b/>
          <w:bCs/>
          <w:sz w:val="27"/>
          <w:szCs w:val="27"/>
          <w:lang w:val="en"/>
        </w:rPr>
        <w:t xml:space="preserve">• noun and verb </w:t>
      </w:r>
      <w:r w:rsidRPr="00F45116">
        <w:rPr>
          <w:lang w:val="en"/>
        </w:rPr>
        <w:br/>
      </w:r>
      <w:r w:rsidRPr="00F45116">
        <w:rPr>
          <w:b/>
          <w:bCs/>
          <w:lang w:val="en"/>
        </w:rPr>
        <w:t>noun:</w:t>
      </w:r>
      <w:r w:rsidRPr="00F45116">
        <w:rPr>
          <w:lang w:val="en"/>
        </w:rPr>
        <w:t xml:space="preserve"> a trip taken by an official at public expense</w:t>
      </w:r>
      <w:r w:rsidRPr="00F45116">
        <w:rPr>
          <w:lang w:val="en"/>
        </w:rPr>
        <w:br/>
      </w:r>
      <w:r w:rsidRPr="00F45116">
        <w:rPr>
          <w:b/>
          <w:bCs/>
          <w:lang w:val="en"/>
        </w:rPr>
        <w:t>noun:</w:t>
      </w:r>
      <w:r w:rsidRPr="00F45116">
        <w:rPr>
          <w:lang w:val="en"/>
        </w:rPr>
        <w:t xml:space="preserve"> a dessert made of sweetened milk coagulated with rennet</w:t>
      </w:r>
      <w:r w:rsidRPr="00F45116">
        <w:rPr>
          <w:lang w:val="en"/>
        </w:rPr>
        <w:br/>
      </w:r>
      <w:r w:rsidRPr="00F45116">
        <w:rPr>
          <w:b/>
          <w:bCs/>
          <w:lang w:val="en"/>
        </w:rPr>
        <w:t>verb:</w:t>
      </w:r>
      <w:r w:rsidRPr="00F45116">
        <w:rPr>
          <w:lang w:val="en"/>
        </w:rPr>
        <w:t xml:space="preserve"> go on a pleasure trip</w:t>
      </w:r>
      <w:r w:rsidRPr="00F45116">
        <w:rPr>
          <w:lang w:val="en"/>
        </w:rPr>
        <w:br/>
      </w:r>
      <w:r w:rsidRPr="00F45116">
        <w:rPr>
          <w:b/>
          <w:bCs/>
          <w:lang w:val="en"/>
        </w:rPr>
        <w:t>verb:</w:t>
      </w:r>
      <w:r w:rsidRPr="00F45116">
        <w:rPr>
          <w:lang w:val="en"/>
        </w:rPr>
        <w:t xml:space="preserve"> provide a feast or banquet for</w:t>
      </w:r>
      <w:r w:rsidRPr="00F45116">
        <w:rPr>
          <w:lang w:val="en"/>
        </w:rPr>
        <w:br/>
      </w:r>
      <w:r w:rsidRPr="00F45116">
        <w:rPr>
          <w:b/>
          <w:bCs/>
          <w:lang w:val="en"/>
        </w:rPr>
        <w:t>verb:</w:t>
      </w:r>
      <w:r w:rsidRPr="00F45116">
        <w:rPr>
          <w:lang w:val="en"/>
        </w:rPr>
        <w:t xml:space="preserve"> partake in a feast or banquet</w:t>
      </w:r>
    </w:p>
    <w:p w:rsidR="00F45116" w:rsidRPr="00F45116" w:rsidRDefault="00F45116" w:rsidP="00F45116">
      <w:pPr>
        <w:rPr>
          <w:lang w:val="en"/>
        </w:rPr>
      </w:pPr>
      <w:r>
        <w:rPr>
          <w:lang w:val="en"/>
        </w:rPr>
        <w:t xml:space="preserve">Example Sentence: </w:t>
      </w:r>
      <w:r w:rsidRPr="00F45116">
        <w:rPr>
          <w:lang w:val="en"/>
        </w:rPr>
        <w:t xml:space="preserve">It is a </w:t>
      </w:r>
      <w:r w:rsidRPr="00F45116">
        <w:rPr>
          <w:b/>
          <w:bCs/>
          <w:lang w:val="en"/>
        </w:rPr>
        <w:t>junket</w:t>
      </w:r>
      <w:r w:rsidRPr="00F45116">
        <w:rPr>
          <w:lang w:val="en"/>
        </w:rPr>
        <w:t xml:space="preserve">, an affair lavishly catered at the Kremlin’s expense, at which Mr. Putin puts forward his vision of himself and his country. </w:t>
      </w:r>
    </w:p>
    <w:p w:rsidR="00F45116" w:rsidRDefault="00F45116">
      <w:pPr>
        <w:rPr>
          <w:b/>
          <w:bCs/>
          <w:sz w:val="28"/>
          <w:szCs w:val="28"/>
          <w:u w:val="single"/>
        </w:rPr>
      </w:pPr>
    </w:p>
    <w:p w:rsidR="009B3350" w:rsidRDefault="009B3350">
      <w:pPr>
        <w:rPr>
          <w:sz w:val="28"/>
          <w:szCs w:val="28"/>
        </w:rPr>
      </w:pPr>
    </w:p>
    <w:p w:rsidR="009B3350" w:rsidRDefault="00E11FFA">
      <w:pPr>
        <w:rPr>
          <w:b/>
          <w:bCs/>
          <w:sz w:val="28"/>
          <w:szCs w:val="28"/>
          <w:u w:val="single"/>
        </w:rPr>
      </w:pPr>
      <w:r>
        <w:rPr>
          <w:b/>
          <w:bCs/>
          <w:sz w:val="28"/>
          <w:szCs w:val="28"/>
          <w:u w:val="single"/>
        </w:rPr>
        <w:t xml:space="preserve">World </w:t>
      </w:r>
      <w:r w:rsidR="002D5908">
        <w:rPr>
          <w:b/>
          <w:bCs/>
          <w:sz w:val="28"/>
          <w:szCs w:val="28"/>
          <w:u w:val="single"/>
        </w:rPr>
        <w:t>History/Government Trivia:</w:t>
      </w:r>
    </w:p>
    <w:p w:rsidR="009B3350" w:rsidRDefault="009B3350"/>
    <w:p w:rsidR="009B3350" w:rsidRDefault="009B3350"/>
    <w:p w:rsidR="009B3350" w:rsidRDefault="006F43AC">
      <w:r>
        <w:rPr>
          <w:rFonts w:ascii="Arial" w:hAnsi="Arial" w:cs="Arial"/>
          <w:color w:val="FFFFFF" w:themeColor="background1"/>
          <w:sz w:val="20"/>
          <w:szCs w:val="20"/>
          <w:shd w:val="clear" w:color="auto" w:fill="505050"/>
        </w:rPr>
        <w:t>When was Pearl Harbo</w:t>
      </w:r>
      <w:r w:rsidR="00542796" w:rsidRPr="006F43AC">
        <w:rPr>
          <w:rFonts w:ascii="Arial" w:hAnsi="Arial" w:cs="Arial"/>
          <w:color w:val="FFFFFF" w:themeColor="background1"/>
          <w:sz w:val="20"/>
          <w:szCs w:val="20"/>
          <w:shd w:val="clear" w:color="auto" w:fill="505050"/>
        </w:rPr>
        <w:t>r attacked by the Japanese Air Force?</w:t>
      </w:r>
      <w:r w:rsidR="00542796" w:rsidRPr="006F43AC">
        <w:rPr>
          <w:rFonts w:ascii="Arial" w:hAnsi="Arial" w:cs="Arial"/>
          <w:color w:val="FFFFFF" w:themeColor="background1"/>
          <w:sz w:val="20"/>
          <w:szCs w:val="20"/>
        </w:rPr>
        <w:br/>
      </w:r>
      <w:r w:rsidR="00542796" w:rsidRPr="006F43AC">
        <w:rPr>
          <w:rFonts w:ascii="Arial" w:hAnsi="Arial" w:cs="Arial"/>
          <w:color w:val="FFFFFF" w:themeColor="background1"/>
          <w:sz w:val="20"/>
          <w:szCs w:val="20"/>
          <w:shd w:val="clear" w:color="auto" w:fill="505050"/>
        </w:rPr>
        <w:t>a) September 3, 1939</w:t>
      </w:r>
      <w:r w:rsidR="00542796" w:rsidRPr="006F43AC">
        <w:rPr>
          <w:rFonts w:ascii="Arial" w:hAnsi="Arial" w:cs="Arial"/>
          <w:color w:val="FFFFFF" w:themeColor="background1"/>
          <w:sz w:val="20"/>
          <w:szCs w:val="20"/>
        </w:rPr>
        <w:br/>
      </w:r>
      <w:r w:rsidR="00542796" w:rsidRPr="006F43AC">
        <w:rPr>
          <w:rFonts w:ascii="Arial" w:hAnsi="Arial" w:cs="Arial"/>
          <w:color w:val="FFFFFF" w:themeColor="background1"/>
          <w:sz w:val="20"/>
          <w:szCs w:val="20"/>
          <w:shd w:val="clear" w:color="auto" w:fill="505050"/>
        </w:rPr>
        <w:t>b) December 7, 1941</w:t>
      </w:r>
      <w:r w:rsidR="00542796" w:rsidRPr="006F43AC">
        <w:rPr>
          <w:rFonts w:ascii="Arial" w:hAnsi="Arial" w:cs="Arial"/>
          <w:color w:val="FFFFFF" w:themeColor="background1"/>
          <w:sz w:val="20"/>
          <w:szCs w:val="20"/>
        </w:rPr>
        <w:br/>
      </w:r>
      <w:r w:rsidR="00542796" w:rsidRPr="006F43AC">
        <w:rPr>
          <w:rFonts w:ascii="Arial" w:hAnsi="Arial" w:cs="Arial"/>
          <w:color w:val="FFFFFF" w:themeColor="background1"/>
          <w:sz w:val="20"/>
          <w:szCs w:val="20"/>
          <w:shd w:val="clear" w:color="auto" w:fill="505050"/>
        </w:rPr>
        <w:t>c) June 22, 1942</w:t>
      </w:r>
      <w:r w:rsidR="00542796" w:rsidRPr="006F43AC">
        <w:rPr>
          <w:rFonts w:ascii="Arial" w:hAnsi="Arial" w:cs="Arial"/>
          <w:color w:val="FFFFFF" w:themeColor="background1"/>
          <w:sz w:val="20"/>
          <w:szCs w:val="20"/>
        </w:rPr>
        <w:br/>
      </w:r>
      <w:r w:rsidR="00542796" w:rsidRPr="006F43AC">
        <w:rPr>
          <w:rFonts w:ascii="Arial" w:hAnsi="Arial" w:cs="Arial"/>
          <w:color w:val="FFFFFF" w:themeColor="background1"/>
          <w:sz w:val="20"/>
          <w:szCs w:val="20"/>
          <w:shd w:val="clear" w:color="auto" w:fill="505050"/>
        </w:rPr>
        <w:t>d) May 7, 1945</w:t>
      </w:r>
      <w:r w:rsidR="00542796" w:rsidRPr="00542796">
        <w:rPr>
          <w:rFonts w:ascii="Arial" w:hAnsi="Arial" w:cs="Arial"/>
          <w:color w:val="FFFFFF" w:themeColor="background1"/>
          <w:sz w:val="20"/>
          <w:szCs w:val="20"/>
        </w:rPr>
        <w:br/>
      </w:r>
      <w:r w:rsidR="00542796" w:rsidRPr="00542796">
        <w:rPr>
          <w:rFonts w:ascii="Arial" w:hAnsi="Arial" w:cs="Arial"/>
          <w:color w:val="FFFFFF" w:themeColor="background1"/>
          <w:sz w:val="20"/>
          <w:szCs w:val="20"/>
        </w:rPr>
        <w:br/>
      </w:r>
    </w:p>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B3350" w:rsidRDefault="009B3350"/>
    <w:p w:rsidR="009B3350" w:rsidRPr="00E11FFA" w:rsidRDefault="00E11FFA">
      <w:pPr>
        <w:rPr>
          <w:b/>
          <w:bCs/>
          <w:sz w:val="28"/>
          <w:szCs w:val="28"/>
          <w:u w:val="single"/>
        </w:rPr>
      </w:pPr>
      <w:r>
        <w:rPr>
          <w:b/>
          <w:bCs/>
          <w:sz w:val="28"/>
          <w:szCs w:val="28"/>
          <w:u w:val="single"/>
        </w:rPr>
        <w:t>Picture Response:</w:t>
      </w:r>
    </w:p>
    <w:p w:rsidR="009B3350" w:rsidRDefault="009B3350"/>
    <w:p w:rsidR="009B3350" w:rsidRDefault="009B3350"/>
    <w:p w:rsidR="00542796" w:rsidRDefault="00542796"/>
    <w:p w:rsidR="00542796" w:rsidRDefault="00542796"/>
    <w:p w:rsidR="00542796" w:rsidRDefault="00542796"/>
    <w:p w:rsidR="00542796" w:rsidRDefault="00542796"/>
    <w:p w:rsidR="00542796" w:rsidRDefault="00542796"/>
    <w:p w:rsidR="00542796" w:rsidRDefault="00542796"/>
    <w:p w:rsidR="00542796" w:rsidRDefault="00935C9B">
      <w:r>
        <w:rPr>
          <w:noProof/>
        </w:rPr>
        <w:drawing>
          <wp:inline distT="0" distB="0" distL="0" distR="0" wp14:anchorId="11EB8224" wp14:editId="12EC4C1D">
            <wp:extent cx="6481060" cy="4066866"/>
            <wp:effectExtent l="0" t="0" r="0" b="0"/>
            <wp:docPr id="3" name="Picture 3" descr="http://www.ushistory.org/gov/images/0002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history.org/gov/images/000225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6530917" cy="4098152"/>
                    </a:xfrm>
                    <a:prstGeom prst="rect">
                      <a:avLst/>
                    </a:prstGeom>
                    <a:noFill/>
                    <a:ln>
                      <a:noFill/>
                    </a:ln>
                  </pic:spPr>
                </pic:pic>
              </a:graphicData>
            </a:graphic>
          </wp:inline>
        </w:drawing>
      </w:r>
    </w:p>
    <w:p w:rsidR="00542796" w:rsidRDefault="00542796"/>
    <w:p w:rsidR="00542796" w:rsidRDefault="00542796"/>
    <w:p w:rsidR="00542796" w:rsidRDefault="00542796"/>
    <w:p w:rsidR="00542796" w:rsidRDefault="00542796"/>
    <w:p w:rsidR="00935C9B" w:rsidRDefault="00935C9B">
      <w:r>
        <w:t>Quote of the day: “The strength to have the will and determination to prove those who believe that you are going to fail, may possibly be the strongest motivational tool one may desire.” Mr. Kay</w:t>
      </w:r>
    </w:p>
    <w:p w:rsidR="00935C9B" w:rsidRDefault="00935C9B"/>
    <w:p w:rsidR="006F43AC" w:rsidRDefault="006F43AC"/>
    <w:p w:rsidR="006F43AC" w:rsidRDefault="006F43AC"/>
    <w:p w:rsidR="006F43AC" w:rsidRDefault="006F43AC"/>
    <w:p w:rsidR="006F43AC" w:rsidRDefault="006F43AC"/>
    <w:p w:rsidR="006F43AC" w:rsidRDefault="006F43AC"/>
    <w:p w:rsidR="006F43AC" w:rsidRDefault="006F43AC"/>
    <w:p w:rsidR="006F43AC" w:rsidRDefault="006F43AC"/>
    <w:p w:rsidR="006F43AC" w:rsidRDefault="006F43AC"/>
    <w:p w:rsidR="00935C9B" w:rsidRDefault="00935C9B"/>
    <w:p w:rsidR="009B3350" w:rsidRDefault="006F43AC">
      <w:r>
        <w:t xml:space="preserve">Answer to Trivia: </w:t>
      </w:r>
      <w:r w:rsidR="00542796">
        <w:t>B</w:t>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A"/>
    <w:rsid w:val="002D5908"/>
    <w:rsid w:val="00322070"/>
    <w:rsid w:val="00542796"/>
    <w:rsid w:val="00554FE9"/>
    <w:rsid w:val="006F43AC"/>
    <w:rsid w:val="0085462F"/>
    <w:rsid w:val="00935C9B"/>
    <w:rsid w:val="009B3350"/>
    <w:rsid w:val="00E11FFA"/>
    <w:rsid w:val="00EB0A48"/>
    <w:rsid w:val="00F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F1E8F"/>
  <w15:docId w15:val="{B7BB123A-4C23-4792-996C-8627FDB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401539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8">
          <w:marLeft w:val="0"/>
          <w:marRight w:val="0"/>
          <w:marTop w:val="0"/>
          <w:marBottom w:val="0"/>
          <w:divBdr>
            <w:top w:val="none" w:sz="0" w:space="0" w:color="auto"/>
            <w:left w:val="none" w:sz="0" w:space="0" w:color="auto"/>
            <w:bottom w:val="none" w:sz="0" w:space="0" w:color="auto"/>
            <w:right w:val="none" w:sz="0" w:space="0" w:color="auto"/>
          </w:divBdr>
          <w:divsChild>
            <w:div w:id="1073939925">
              <w:marLeft w:val="0"/>
              <w:marRight w:val="0"/>
              <w:marTop w:val="0"/>
              <w:marBottom w:val="0"/>
              <w:divBdr>
                <w:top w:val="none" w:sz="0" w:space="0" w:color="auto"/>
                <w:left w:val="none" w:sz="0" w:space="0" w:color="auto"/>
                <w:bottom w:val="none" w:sz="0" w:space="0" w:color="auto"/>
                <w:right w:val="none" w:sz="0" w:space="0" w:color="auto"/>
              </w:divBdr>
              <w:divsChild>
                <w:div w:id="259263781">
                  <w:marLeft w:val="0"/>
                  <w:marRight w:val="0"/>
                  <w:marTop w:val="0"/>
                  <w:marBottom w:val="0"/>
                  <w:divBdr>
                    <w:top w:val="none" w:sz="0" w:space="0" w:color="auto"/>
                    <w:left w:val="none" w:sz="0" w:space="0" w:color="auto"/>
                    <w:bottom w:val="none" w:sz="0" w:space="0" w:color="auto"/>
                    <w:right w:val="none" w:sz="0" w:space="0" w:color="auto"/>
                  </w:divBdr>
                  <w:divsChild>
                    <w:div w:id="1042247004">
                      <w:marLeft w:val="0"/>
                      <w:marRight w:val="0"/>
                      <w:marTop w:val="0"/>
                      <w:marBottom w:val="0"/>
                      <w:divBdr>
                        <w:top w:val="none" w:sz="0" w:space="0" w:color="auto"/>
                        <w:left w:val="none" w:sz="0" w:space="0" w:color="auto"/>
                        <w:bottom w:val="none" w:sz="0" w:space="0" w:color="auto"/>
                        <w:right w:val="none" w:sz="0" w:space="0" w:color="auto"/>
                      </w:divBdr>
                      <w:divsChild>
                        <w:div w:id="602494296">
                          <w:marLeft w:val="0"/>
                          <w:marRight w:val="0"/>
                          <w:marTop w:val="0"/>
                          <w:marBottom w:val="0"/>
                          <w:divBdr>
                            <w:top w:val="none" w:sz="0" w:space="0" w:color="auto"/>
                            <w:left w:val="none" w:sz="0" w:space="0" w:color="auto"/>
                            <w:bottom w:val="none" w:sz="0" w:space="0" w:color="auto"/>
                            <w:right w:val="none" w:sz="0" w:space="0" w:color="auto"/>
                          </w:divBdr>
                          <w:divsChild>
                            <w:div w:id="1005673726">
                              <w:marLeft w:val="0"/>
                              <w:marRight w:val="0"/>
                              <w:marTop w:val="0"/>
                              <w:marBottom w:val="0"/>
                              <w:divBdr>
                                <w:top w:val="none" w:sz="0" w:space="0" w:color="auto"/>
                                <w:left w:val="none" w:sz="0" w:space="0" w:color="auto"/>
                                <w:bottom w:val="none" w:sz="0" w:space="0" w:color="auto"/>
                                <w:right w:val="none" w:sz="0" w:space="0" w:color="auto"/>
                              </w:divBdr>
                              <w:divsChild>
                                <w:div w:id="6823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911</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2017-04-20T12:09:00Z</dcterms:created>
  <dcterms:modified xsi:type="dcterms:W3CDTF">2017-04-20T12:09:00Z</dcterms:modified>
</cp:coreProperties>
</file>